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D50AA" w14:textId="77777777" w:rsidR="00EF0D4F" w:rsidRPr="0092574D" w:rsidRDefault="00EF0D4F" w:rsidP="00902D8E">
      <w:pPr>
        <w:rPr>
          <w:rFonts w:asciiTheme="minorHAnsi" w:hAnsiTheme="minorHAnsi" w:cstheme="minorHAnsi"/>
          <w:szCs w:val="24"/>
        </w:rPr>
      </w:pPr>
    </w:p>
    <w:p w14:paraId="236C7A3A" w14:textId="77777777" w:rsidR="00EF0D4F" w:rsidRPr="0092574D" w:rsidRDefault="00EF0D4F" w:rsidP="00902D8E">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F0D4F" w:rsidRPr="00902D8E" w14:paraId="0EB17FDB" w14:textId="77777777" w:rsidTr="5A86BFB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399CF47"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UČNI NAČRT PREDMETA / COURSE SYLLABUS</w:t>
            </w:r>
          </w:p>
        </w:tc>
      </w:tr>
      <w:tr w:rsidR="00EF0D4F" w:rsidRPr="00902D8E" w14:paraId="3C1A4AC4" w14:textId="77777777" w:rsidTr="5A86BFB7">
        <w:tc>
          <w:tcPr>
            <w:tcW w:w="1799" w:type="dxa"/>
            <w:gridSpan w:val="3"/>
          </w:tcPr>
          <w:p w14:paraId="4A82BCB7"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48E8F40"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Lutke, gledališče, film</w:t>
            </w:r>
          </w:p>
        </w:tc>
      </w:tr>
      <w:tr w:rsidR="00EF0D4F" w:rsidRPr="00902D8E" w14:paraId="59164383" w14:textId="77777777" w:rsidTr="5A86BFB7">
        <w:tc>
          <w:tcPr>
            <w:tcW w:w="1799" w:type="dxa"/>
            <w:gridSpan w:val="3"/>
          </w:tcPr>
          <w:p w14:paraId="57B303BD" w14:textId="77777777" w:rsidR="00EF0D4F" w:rsidRPr="0092574D" w:rsidRDefault="00EF0D4F" w:rsidP="00902D8E">
            <w:pPr>
              <w:rPr>
                <w:rFonts w:asciiTheme="minorHAnsi" w:hAnsiTheme="minorHAnsi" w:cstheme="minorHAnsi"/>
                <w:b/>
                <w:szCs w:val="24"/>
              </w:rPr>
            </w:pPr>
            <w:proofErr w:type="spellStart"/>
            <w:r w:rsidRPr="0092574D">
              <w:rPr>
                <w:rFonts w:asciiTheme="minorHAnsi" w:hAnsiTheme="minorHAnsi" w:cstheme="minorHAnsi"/>
                <w:b/>
                <w:szCs w:val="24"/>
              </w:rPr>
              <w:t>Course</w:t>
            </w:r>
            <w:proofErr w:type="spellEnd"/>
            <w:r w:rsidRPr="0092574D">
              <w:rPr>
                <w:rFonts w:asciiTheme="minorHAnsi" w:hAnsiTheme="minorHAnsi" w:cstheme="minorHAns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9A34EE4" w14:textId="77777777" w:rsidR="00EF0D4F" w:rsidRPr="0092574D" w:rsidRDefault="00EF0D4F" w:rsidP="00902D8E">
            <w:pPr>
              <w:rPr>
                <w:rFonts w:asciiTheme="minorHAnsi" w:hAnsiTheme="minorHAnsi" w:cstheme="minorHAnsi"/>
                <w:szCs w:val="24"/>
              </w:rPr>
            </w:pPr>
            <w:proofErr w:type="spellStart"/>
            <w:r w:rsidRPr="0092574D">
              <w:rPr>
                <w:rFonts w:asciiTheme="minorHAnsi" w:hAnsiTheme="minorHAnsi" w:cstheme="minorHAnsi"/>
                <w:szCs w:val="24"/>
              </w:rPr>
              <w:t>Puppetry</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Theatre</w:t>
            </w:r>
            <w:proofErr w:type="spellEnd"/>
            <w:r w:rsidRPr="0092574D">
              <w:rPr>
                <w:rFonts w:asciiTheme="minorHAnsi" w:hAnsiTheme="minorHAnsi" w:cstheme="minorHAnsi"/>
                <w:szCs w:val="24"/>
              </w:rPr>
              <w:t>, Film</w:t>
            </w:r>
          </w:p>
        </w:tc>
      </w:tr>
      <w:tr w:rsidR="00EF0D4F" w:rsidRPr="00902D8E" w14:paraId="696EB739" w14:textId="77777777" w:rsidTr="5A86BFB7">
        <w:tc>
          <w:tcPr>
            <w:tcW w:w="3307" w:type="dxa"/>
            <w:gridSpan w:val="5"/>
            <w:vAlign w:val="center"/>
          </w:tcPr>
          <w:p w14:paraId="4628EBC1" w14:textId="77777777" w:rsidR="00EF0D4F" w:rsidRPr="0092574D" w:rsidRDefault="00EF0D4F" w:rsidP="00902D8E">
            <w:pPr>
              <w:jc w:val="center"/>
              <w:rPr>
                <w:rFonts w:asciiTheme="minorHAnsi" w:hAnsiTheme="minorHAnsi" w:cstheme="minorHAnsi"/>
                <w:b/>
                <w:szCs w:val="24"/>
              </w:rPr>
            </w:pPr>
          </w:p>
        </w:tc>
        <w:tc>
          <w:tcPr>
            <w:tcW w:w="3401" w:type="dxa"/>
            <w:gridSpan w:val="8"/>
            <w:vAlign w:val="center"/>
          </w:tcPr>
          <w:p w14:paraId="2AE92BEC" w14:textId="77777777" w:rsidR="00EF0D4F" w:rsidRPr="0092574D" w:rsidRDefault="00EF0D4F" w:rsidP="00902D8E">
            <w:pPr>
              <w:jc w:val="center"/>
              <w:rPr>
                <w:rFonts w:asciiTheme="minorHAnsi" w:hAnsiTheme="minorHAnsi" w:cstheme="minorHAnsi"/>
                <w:b/>
                <w:szCs w:val="24"/>
              </w:rPr>
            </w:pPr>
          </w:p>
        </w:tc>
        <w:tc>
          <w:tcPr>
            <w:tcW w:w="1558" w:type="dxa"/>
            <w:gridSpan w:val="2"/>
            <w:vAlign w:val="center"/>
          </w:tcPr>
          <w:p w14:paraId="4E46CA49" w14:textId="77777777" w:rsidR="00EF0D4F" w:rsidRPr="0092574D" w:rsidRDefault="00EF0D4F">
            <w:pPr>
              <w:jc w:val="center"/>
              <w:rPr>
                <w:rFonts w:asciiTheme="minorHAnsi" w:hAnsiTheme="minorHAnsi" w:cstheme="minorHAnsi"/>
                <w:b/>
                <w:szCs w:val="24"/>
              </w:rPr>
            </w:pPr>
          </w:p>
        </w:tc>
        <w:tc>
          <w:tcPr>
            <w:tcW w:w="1424" w:type="dxa"/>
            <w:gridSpan w:val="3"/>
            <w:vAlign w:val="center"/>
          </w:tcPr>
          <w:p w14:paraId="0CCB2C49" w14:textId="77777777" w:rsidR="00EF0D4F" w:rsidRPr="0092574D" w:rsidRDefault="00EF0D4F">
            <w:pPr>
              <w:jc w:val="center"/>
              <w:rPr>
                <w:rFonts w:asciiTheme="minorHAnsi" w:hAnsiTheme="minorHAnsi" w:cstheme="minorHAnsi"/>
                <w:b/>
                <w:szCs w:val="24"/>
              </w:rPr>
            </w:pPr>
          </w:p>
        </w:tc>
      </w:tr>
      <w:tr w:rsidR="00EF0D4F" w:rsidRPr="00902D8E" w14:paraId="6A807790" w14:textId="77777777" w:rsidTr="5A86BFB7">
        <w:tc>
          <w:tcPr>
            <w:tcW w:w="3307" w:type="dxa"/>
            <w:gridSpan w:val="5"/>
            <w:tcBorders>
              <w:top w:val="nil"/>
              <w:left w:val="nil"/>
              <w:bottom w:val="single" w:sz="4" w:space="0" w:color="auto"/>
              <w:right w:val="nil"/>
            </w:tcBorders>
            <w:vAlign w:val="center"/>
          </w:tcPr>
          <w:p w14:paraId="5777E337" w14:textId="77777777" w:rsidR="00EF0D4F" w:rsidRPr="0092574D" w:rsidRDefault="00EF0D4F" w:rsidP="00902D8E">
            <w:pPr>
              <w:jc w:val="center"/>
              <w:rPr>
                <w:rFonts w:asciiTheme="minorHAnsi" w:hAnsiTheme="minorHAnsi" w:cstheme="minorHAnsi"/>
                <w:b/>
                <w:szCs w:val="24"/>
              </w:rPr>
            </w:pPr>
            <w:r w:rsidRPr="0092574D">
              <w:rPr>
                <w:rFonts w:asciiTheme="minorHAnsi" w:hAnsiTheme="minorHAnsi" w:cstheme="minorHAnsi"/>
                <w:b/>
                <w:szCs w:val="24"/>
              </w:rPr>
              <w:t>Študijski program in stopnja</w:t>
            </w:r>
          </w:p>
          <w:p w14:paraId="2D54A932" w14:textId="77777777" w:rsidR="00EF0D4F" w:rsidRPr="0092574D" w:rsidRDefault="00EF0D4F" w:rsidP="00902D8E">
            <w:pPr>
              <w:jc w:val="center"/>
              <w:rPr>
                <w:rFonts w:asciiTheme="minorHAnsi" w:hAnsiTheme="minorHAnsi" w:cstheme="minorHAnsi"/>
                <w:szCs w:val="24"/>
              </w:rPr>
            </w:pPr>
            <w:proofErr w:type="spellStart"/>
            <w:r w:rsidRPr="0092574D">
              <w:rPr>
                <w:rFonts w:asciiTheme="minorHAnsi" w:hAnsiTheme="minorHAnsi" w:cstheme="minorHAnsi"/>
                <w:b/>
                <w:szCs w:val="24"/>
              </w:rPr>
              <w:t>Study</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programme</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and</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level</w:t>
            </w:r>
            <w:proofErr w:type="spellEnd"/>
          </w:p>
        </w:tc>
        <w:tc>
          <w:tcPr>
            <w:tcW w:w="3401" w:type="dxa"/>
            <w:gridSpan w:val="8"/>
            <w:tcBorders>
              <w:top w:val="nil"/>
              <w:left w:val="nil"/>
              <w:bottom w:val="single" w:sz="4" w:space="0" w:color="auto"/>
              <w:right w:val="nil"/>
            </w:tcBorders>
            <w:vAlign w:val="center"/>
          </w:tcPr>
          <w:p w14:paraId="23EBB271"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Študijska smer</w:t>
            </w:r>
          </w:p>
          <w:p w14:paraId="24295346"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Study</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field</w:t>
            </w:r>
            <w:proofErr w:type="spellEnd"/>
          </w:p>
        </w:tc>
        <w:tc>
          <w:tcPr>
            <w:tcW w:w="1558" w:type="dxa"/>
            <w:gridSpan w:val="2"/>
            <w:tcBorders>
              <w:top w:val="nil"/>
              <w:left w:val="nil"/>
              <w:bottom w:val="single" w:sz="4" w:space="0" w:color="auto"/>
              <w:right w:val="nil"/>
            </w:tcBorders>
            <w:vAlign w:val="center"/>
          </w:tcPr>
          <w:p w14:paraId="606C5D13"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Letnik</w:t>
            </w:r>
          </w:p>
          <w:p w14:paraId="383B8808"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Academic</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year</w:t>
            </w:r>
            <w:proofErr w:type="spellEnd"/>
          </w:p>
        </w:tc>
        <w:tc>
          <w:tcPr>
            <w:tcW w:w="1424" w:type="dxa"/>
            <w:gridSpan w:val="3"/>
            <w:tcBorders>
              <w:top w:val="nil"/>
              <w:left w:val="nil"/>
              <w:bottom w:val="single" w:sz="4" w:space="0" w:color="auto"/>
              <w:right w:val="nil"/>
            </w:tcBorders>
            <w:vAlign w:val="center"/>
          </w:tcPr>
          <w:p w14:paraId="5EDE647C"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Semester</w:t>
            </w:r>
          </w:p>
          <w:p w14:paraId="14C1D120"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Semester</w:t>
            </w:r>
          </w:p>
        </w:tc>
      </w:tr>
      <w:tr w:rsidR="00EF0D4F" w:rsidRPr="00902D8E" w14:paraId="1E6D1DC3" w14:textId="77777777" w:rsidTr="5A86BFB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77BF54"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F3E88F"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92D9723"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50BBD62"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5.</w:t>
            </w:r>
          </w:p>
        </w:tc>
      </w:tr>
      <w:tr w:rsidR="00EF0D4F" w:rsidRPr="00902D8E" w14:paraId="250C8171" w14:textId="77777777" w:rsidTr="5A86BFB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B8E6A" w14:textId="77777777" w:rsidR="00EF0D4F" w:rsidRPr="0092574D" w:rsidRDefault="00EF0D4F" w:rsidP="00902D8E">
            <w:pPr>
              <w:jc w:val="center"/>
              <w:rPr>
                <w:rFonts w:asciiTheme="minorHAnsi" w:hAnsiTheme="minorHAnsi" w:cstheme="minorHAnsi"/>
                <w:b/>
                <w:bCs/>
                <w:szCs w:val="24"/>
              </w:rPr>
            </w:pPr>
            <w:proofErr w:type="spellStart"/>
            <w:r w:rsidRPr="0092574D">
              <w:rPr>
                <w:rFonts w:asciiTheme="minorHAnsi" w:hAnsiTheme="minorHAnsi" w:cstheme="minorHAnsi"/>
                <w:bCs/>
                <w:szCs w:val="24"/>
              </w:rPr>
              <w:t>Pre-school</w:t>
            </w:r>
            <w:proofErr w:type="spellEnd"/>
            <w:r w:rsidRPr="0092574D">
              <w:rPr>
                <w:rFonts w:asciiTheme="minorHAnsi" w:hAnsiTheme="minorHAnsi" w:cstheme="minorHAnsi"/>
                <w:bCs/>
                <w:szCs w:val="24"/>
              </w:rPr>
              <w:t xml:space="preserve"> </w:t>
            </w:r>
            <w:proofErr w:type="spellStart"/>
            <w:r w:rsidRPr="0092574D">
              <w:rPr>
                <w:rFonts w:asciiTheme="minorHAnsi" w:hAnsiTheme="minorHAnsi" w:cstheme="minorHAnsi"/>
                <w:bCs/>
                <w:szCs w:val="24"/>
              </w:rPr>
              <w:t>Teaching</w:t>
            </w:r>
            <w:proofErr w:type="spellEnd"/>
            <w:r w:rsidRPr="0092574D">
              <w:rPr>
                <w:rFonts w:asciiTheme="minorHAnsi" w:hAnsiTheme="minorHAnsi" w:cstheme="minorHAnsi"/>
                <w:bCs/>
                <w:szCs w:val="24"/>
              </w:rPr>
              <w:t>, 1</w:t>
            </w:r>
            <w:r w:rsidRPr="0092574D">
              <w:rPr>
                <w:rFonts w:asciiTheme="minorHAnsi" w:hAnsiTheme="minorHAnsi" w:cstheme="minorHAnsi"/>
                <w:bCs/>
                <w:szCs w:val="24"/>
                <w:vertAlign w:val="superscript"/>
              </w:rPr>
              <w:t>st</w:t>
            </w:r>
            <w:r w:rsidRPr="0092574D">
              <w:rPr>
                <w:rFonts w:asciiTheme="minorHAnsi" w:hAnsiTheme="minorHAnsi" w:cstheme="minorHAnsi"/>
                <w:bCs/>
                <w:szCs w:val="24"/>
              </w:rPr>
              <w:t xml:space="preserve"> </w:t>
            </w:r>
            <w:proofErr w:type="spellStart"/>
            <w:r w:rsidRPr="0092574D">
              <w:rPr>
                <w:rFonts w:asciiTheme="minorHAnsi" w:hAnsiTheme="minorHAnsi" w:cstheme="minorHAns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B336AC6" w14:textId="77777777" w:rsidR="00EF0D4F" w:rsidRPr="0092574D" w:rsidRDefault="00EF0D4F" w:rsidP="00902D8E">
            <w:pPr>
              <w:jc w:val="center"/>
              <w:rPr>
                <w:rFonts w:asciiTheme="minorHAnsi" w:hAnsiTheme="minorHAnsi" w:cstheme="minorHAnsi"/>
                <w:bCs/>
                <w:szCs w:val="24"/>
              </w:rPr>
            </w:pPr>
            <w:proofErr w:type="spellStart"/>
            <w:r w:rsidRPr="0092574D">
              <w:rPr>
                <w:rFonts w:asciiTheme="minorHAnsi" w:hAnsiTheme="minorHAnsi" w:cstheme="minorHAnsi"/>
                <w:bCs/>
                <w:szCs w:val="24"/>
              </w:rPr>
              <w:t>All</w:t>
            </w:r>
            <w:proofErr w:type="spellEnd"/>
            <w:r w:rsidRPr="0092574D">
              <w:rPr>
                <w:rFonts w:asciiTheme="minorHAnsi" w:hAnsiTheme="minorHAnsi" w:cstheme="minorHAnsi"/>
                <w:bCs/>
                <w:szCs w:val="24"/>
              </w:rPr>
              <w:t xml:space="preserve"> </w:t>
            </w:r>
            <w:proofErr w:type="spellStart"/>
            <w:r w:rsidRPr="0092574D">
              <w:rPr>
                <w:rFonts w:asciiTheme="minorHAnsi" w:hAnsiTheme="minorHAnsi" w:cstheme="minorHAns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07D9"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3</w:t>
            </w:r>
            <w:r w:rsidRPr="0092574D">
              <w:rPr>
                <w:rFonts w:asciiTheme="minorHAnsi" w:hAnsiTheme="minorHAnsi" w:cstheme="minorHAns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FFDC21B"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5</w:t>
            </w:r>
            <w:r w:rsidRPr="0092574D">
              <w:rPr>
                <w:rFonts w:asciiTheme="minorHAnsi" w:hAnsiTheme="minorHAnsi" w:cstheme="minorHAnsi"/>
                <w:bCs/>
                <w:szCs w:val="24"/>
                <w:vertAlign w:val="superscript"/>
              </w:rPr>
              <w:t>th</w:t>
            </w:r>
          </w:p>
        </w:tc>
      </w:tr>
      <w:tr w:rsidR="00EF0D4F" w:rsidRPr="00902D8E" w14:paraId="700FC0E5" w14:textId="77777777" w:rsidTr="5A86BFB7">
        <w:trPr>
          <w:trHeight w:val="103"/>
        </w:trPr>
        <w:tc>
          <w:tcPr>
            <w:tcW w:w="9690" w:type="dxa"/>
            <w:gridSpan w:val="18"/>
          </w:tcPr>
          <w:p w14:paraId="6BCE9AA6" w14:textId="77777777" w:rsidR="00EF0D4F" w:rsidRPr="0092574D" w:rsidRDefault="00EF0D4F" w:rsidP="00902D8E">
            <w:pPr>
              <w:rPr>
                <w:rFonts w:asciiTheme="minorHAnsi" w:hAnsiTheme="minorHAnsi" w:cstheme="minorHAnsi"/>
                <w:b/>
                <w:bCs/>
                <w:szCs w:val="24"/>
              </w:rPr>
            </w:pPr>
          </w:p>
        </w:tc>
      </w:tr>
      <w:tr w:rsidR="00EF0D4F" w:rsidRPr="00902D8E" w14:paraId="750D285B" w14:textId="77777777" w:rsidTr="5A86BFB7">
        <w:tc>
          <w:tcPr>
            <w:tcW w:w="5718" w:type="dxa"/>
            <w:gridSpan w:val="12"/>
            <w:tcBorders>
              <w:top w:val="nil"/>
              <w:left w:val="nil"/>
              <w:bottom w:val="nil"/>
              <w:right w:val="single" w:sz="4" w:space="0" w:color="auto"/>
            </w:tcBorders>
          </w:tcPr>
          <w:p w14:paraId="2768154B"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Vrsta predmeta / </w:t>
            </w:r>
            <w:proofErr w:type="spellStart"/>
            <w:r w:rsidRPr="0092574D">
              <w:rPr>
                <w:rFonts w:asciiTheme="minorHAnsi" w:hAnsiTheme="minorHAnsi" w:cstheme="minorHAnsi"/>
                <w:b/>
                <w:szCs w:val="24"/>
              </w:rPr>
              <w:t>Course</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F059AB6"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Obvezni/</w:t>
            </w:r>
            <w:proofErr w:type="spellStart"/>
            <w:r w:rsidRPr="0092574D">
              <w:rPr>
                <w:rFonts w:asciiTheme="minorHAnsi" w:hAnsiTheme="minorHAnsi" w:cstheme="minorHAnsi"/>
                <w:szCs w:val="24"/>
              </w:rPr>
              <w:t>Compulsory</w:t>
            </w:r>
            <w:proofErr w:type="spellEnd"/>
          </w:p>
        </w:tc>
      </w:tr>
      <w:tr w:rsidR="00EF0D4F" w:rsidRPr="00902D8E" w14:paraId="788989E1" w14:textId="77777777" w:rsidTr="5A86BFB7">
        <w:tc>
          <w:tcPr>
            <w:tcW w:w="5718" w:type="dxa"/>
            <w:gridSpan w:val="12"/>
          </w:tcPr>
          <w:p w14:paraId="14D22F03" w14:textId="77777777" w:rsidR="00EF0D4F" w:rsidRPr="0092574D" w:rsidRDefault="00EF0D4F" w:rsidP="00902D8E">
            <w:pPr>
              <w:rPr>
                <w:rFonts w:asciiTheme="minorHAnsi" w:hAnsiTheme="minorHAnsi" w:cstheme="minorHAnsi"/>
                <w:b/>
                <w:szCs w:val="24"/>
              </w:rPr>
            </w:pPr>
          </w:p>
        </w:tc>
        <w:tc>
          <w:tcPr>
            <w:tcW w:w="3972" w:type="dxa"/>
            <w:gridSpan w:val="6"/>
            <w:tcBorders>
              <w:top w:val="single" w:sz="4" w:space="0" w:color="auto"/>
              <w:left w:val="nil"/>
              <w:bottom w:val="single" w:sz="4" w:space="0" w:color="auto"/>
              <w:right w:val="nil"/>
            </w:tcBorders>
          </w:tcPr>
          <w:p w14:paraId="5E62349E" w14:textId="77777777" w:rsidR="00EF0D4F" w:rsidRPr="0092574D" w:rsidRDefault="00EF0D4F" w:rsidP="00902D8E">
            <w:pPr>
              <w:rPr>
                <w:rFonts w:asciiTheme="minorHAnsi" w:hAnsiTheme="minorHAnsi" w:cstheme="minorHAnsi"/>
                <w:szCs w:val="24"/>
              </w:rPr>
            </w:pPr>
          </w:p>
        </w:tc>
      </w:tr>
      <w:tr w:rsidR="00EF0D4F" w:rsidRPr="00902D8E" w14:paraId="10D9FE99" w14:textId="77777777" w:rsidTr="5A86BFB7">
        <w:tc>
          <w:tcPr>
            <w:tcW w:w="5718" w:type="dxa"/>
            <w:gridSpan w:val="12"/>
            <w:tcBorders>
              <w:top w:val="nil"/>
              <w:left w:val="nil"/>
              <w:bottom w:val="nil"/>
              <w:right w:val="single" w:sz="4" w:space="0" w:color="auto"/>
            </w:tcBorders>
          </w:tcPr>
          <w:p w14:paraId="4F7B7FF0"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Univerzitetna koda predmeta / University </w:t>
            </w:r>
            <w:proofErr w:type="spellStart"/>
            <w:r w:rsidRPr="0092574D">
              <w:rPr>
                <w:rFonts w:asciiTheme="minorHAnsi" w:hAnsiTheme="minorHAnsi" w:cstheme="minorHAnsi"/>
                <w:b/>
                <w:szCs w:val="24"/>
              </w:rPr>
              <w:t>course</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code</w:t>
            </w:r>
            <w:proofErr w:type="spellEnd"/>
            <w:r w:rsidRPr="0092574D">
              <w:rPr>
                <w:rFonts w:asciiTheme="minorHAnsi" w:hAnsiTheme="minorHAnsi" w:cstheme="minorHAns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4FE7F620" w14:textId="77777777" w:rsidR="00EF0D4F" w:rsidRPr="0092574D" w:rsidRDefault="00EF0D4F" w:rsidP="00902D8E">
            <w:pPr>
              <w:rPr>
                <w:rFonts w:asciiTheme="minorHAnsi" w:hAnsiTheme="minorHAnsi" w:cstheme="minorHAnsi"/>
                <w:szCs w:val="24"/>
              </w:rPr>
            </w:pPr>
          </w:p>
        </w:tc>
      </w:tr>
      <w:tr w:rsidR="00EF0D4F" w:rsidRPr="00902D8E" w14:paraId="6E783D69" w14:textId="77777777" w:rsidTr="5A86BFB7">
        <w:tc>
          <w:tcPr>
            <w:tcW w:w="9690" w:type="dxa"/>
            <w:gridSpan w:val="18"/>
          </w:tcPr>
          <w:p w14:paraId="1608E650" w14:textId="77777777" w:rsidR="00EF0D4F" w:rsidRPr="0092574D" w:rsidRDefault="00EF0D4F" w:rsidP="00902D8E">
            <w:pPr>
              <w:rPr>
                <w:rFonts w:asciiTheme="minorHAnsi" w:hAnsiTheme="minorHAnsi" w:cstheme="minorHAnsi"/>
                <w:szCs w:val="24"/>
              </w:rPr>
            </w:pPr>
          </w:p>
        </w:tc>
      </w:tr>
      <w:tr w:rsidR="00EF0D4F" w:rsidRPr="00902D8E" w14:paraId="63AF90CC" w14:textId="77777777" w:rsidTr="5A86BFB7">
        <w:tc>
          <w:tcPr>
            <w:tcW w:w="1410" w:type="dxa"/>
            <w:tcBorders>
              <w:top w:val="nil"/>
              <w:left w:val="nil"/>
              <w:bottom w:val="single" w:sz="4" w:space="0" w:color="auto"/>
              <w:right w:val="nil"/>
            </w:tcBorders>
            <w:vAlign w:val="center"/>
          </w:tcPr>
          <w:p w14:paraId="15D8E7BF" w14:textId="77777777" w:rsidR="00EF0D4F" w:rsidRPr="0092574D" w:rsidRDefault="00EF0D4F" w:rsidP="00902D8E">
            <w:pPr>
              <w:jc w:val="center"/>
              <w:rPr>
                <w:rFonts w:asciiTheme="minorHAnsi" w:hAnsiTheme="minorHAnsi" w:cstheme="minorHAnsi"/>
                <w:b/>
                <w:szCs w:val="24"/>
              </w:rPr>
            </w:pPr>
            <w:r w:rsidRPr="0092574D">
              <w:rPr>
                <w:rFonts w:asciiTheme="minorHAnsi" w:hAnsiTheme="minorHAnsi" w:cstheme="minorHAnsi"/>
                <w:b/>
                <w:szCs w:val="24"/>
              </w:rPr>
              <w:t>Predavanja</w:t>
            </w:r>
          </w:p>
          <w:p w14:paraId="3D3F54F1" w14:textId="77777777" w:rsidR="00EF0D4F" w:rsidRPr="0092574D" w:rsidRDefault="00EF0D4F" w:rsidP="00902D8E">
            <w:pPr>
              <w:jc w:val="center"/>
              <w:rPr>
                <w:rFonts w:asciiTheme="minorHAnsi" w:hAnsiTheme="minorHAnsi" w:cstheme="minorHAnsi"/>
                <w:szCs w:val="24"/>
              </w:rPr>
            </w:pPr>
            <w:proofErr w:type="spellStart"/>
            <w:r w:rsidRPr="0092574D">
              <w:rPr>
                <w:rFonts w:asciiTheme="minorHAnsi" w:hAnsiTheme="minorHAnsi" w:cstheme="minorHAnsi"/>
                <w:b/>
                <w:szCs w:val="24"/>
              </w:rPr>
              <w:t>Lectures</w:t>
            </w:r>
            <w:proofErr w:type="spellEnd"/>
          </w:p>
        </w:tc>
        <w:tc>
          <w:tcPr>
            <w:tcW w:w="1410" w:type="dxa"/>
            <w:gridSpan w:val="3"/>
            <w:tcBorders>
              <w:top w:val="nil"/>
              <w:left w:val="nil"/>
              <w:bottom w:val="single" w:sz="4" w:space="0" w:color="auto"/>
              <w:right w:val="nil"/>
            </w:tcBorders>
            <w:vAlign w:val="center"/>
          </w:tcPr>
          <w:p w14:paraId="41AA7120"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Seminar</w:t>
            </w:r>
          </w:p>
          <w:p w14:paraId="42C2AEB8"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Seminar</w:t>
            </w:r>
          </w:p>
        </w:tc>
        <w:tc>
          <w:tcPr>
            <w:tcW w:w="1418" w:type="dxa"/>
            <w:gridSpan w:val="3"/>
            <w:tcBorders>
              <w:top w:val="nil"/>
              <w:left w:val="nil"/>
              <w:bottom w:val="single" w:sz="4" w:space="0" w:color="auto"/>
              <w:right w:val="nil"/>
            </w:tcBorders>
            <w:vAlign w:val="center"/>
          </w:tcPr>
          <w:p w14:paraId="41B5975E"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Vaje</w:t>
            </w:r>
          </w:p>
          <w:p w14:paraId="6E7CD8C6"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Tutorial</w:t>
            </w:r>
            <w:proofErr w:type="spellEnd"/>
          </w:p>
        </w:tc>
        <w:tc>
          <w:tcPr>
            <w:tcW w:w="1418" w:type="dxa"/>
            <w:gridSpan w:val="4"/>
            <w:tcBorders>
              <w:top w:val="nil"/>
              <w:left w:val="nil"/>
              <w:bottom w:val="single" w:sz="4" w:space="0" w:color="auto"/>
              <w:right w:val="nil"/>
            </w:tcBorders>
            <w:vAlign w:val="center"/>
          </w:tcPr>
          <w:p w14:paraId="469505C9"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Klinične vaje</w:t>
            </w:r>
          </w:p>
          <w:p w14:paraId="5E0BD28C"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work</w:t>
            </w:r>
            <w:proofErr w:type="spellEnd"/>
          </w:p>
        </w:tc>
        <w:tc>
          <w:tcPr>
            <w:tcW w:w="1417" w:type="dxa"/>
            <w:gridSpan w:val="3"/>
            <w:tcBorders>
              <w:top w:val="nil"/>
              <w:left w:val="nil"/>
              <w:bottom w:val="single" w:sz="4" w:space="0" w:color="auto"/>
              <w:right w:val="nil"/>
            </w:tcBorders>
            <w:vAlign w:val="center"/>
          </w:tcPr>
          <w:p w14:paraId="06993F99"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Druge oblike študija</w:t>
            </w:r>
          </w:p>
        </w:tc>
        <w:tc>
          <w:tcPr>
            <w:tcW w:w="1417" w:type="dxa"/>
            <w:gridSpan w:val="2"/>
            <w:tcBorders>
              <w:top w:val="nil"/>
              <w:left w:val="nil"/>
              <w:bottom w:val="single" w:sz="4" w:space="0" w:color="auto"/>
              <w:right w:val="nil"/>
            </w:tcBorders>
            <w:vAlign w:val="center"/>
          </w:tcPr>
          <w:p w14:paraId="402971ED"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Samost. delo</w:t>
            </w:r>
          </w:p>
          <w:p w14:paraId="1104646C" w14:textId="77777777" w:rsidR="00EF0D4F" w:rsidRPr="0092574D" w:rsidRDefault="00EF0D4F">
            <w:pPr>
              <w:jc w:val="center"/>
              <w:rPr>
                <w:rFonts w:asciiTheme="minorHAnsi" w:hAnsiTheme="minorHAnsi" w:cstheme="minorHAnsi"/>
                <w:b/>
                <w:szCs w:val="24"/>
              </w:rPr>
            </w:pPr>
            <w:proofErr w:type="spellStart"/>
            <w:r w:rsidRPr="0092574D">
              <w:rPr>
                <w:rFonts w:asciiTheme="minorHAnsi" w:hAnsiTheme="minorHAnsi" w:cstheme="minorHAnsi"/>
                <w:b/>
                <w:szCs w:val="24"/>
              </w:rPr>
              <w:t>Individ</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work</w:t>
            </w:r>
            <w:proofErr w:type="spellEnd"/>
          </w:p>
        </w:tc>
        <w:tc>
          <w:tcPr>
            <w:tcW w:w="132" w:type="dxa"/>
            <w:vAlign w:val="center"/>
          </w:tcPr>
          <w:p w14:paraId="708D361C" w14:textId="77777777" w:rsidR="00EF0D4F" w:rsidRPr="0092574D" w:rsidRDefault="00EF0D4F">
            <w:pPr>
              <w:jc w:val="center"/>
              <w:rPr>
                <w:rFonts w:asciiTheme="minorHAnsi" w:hAnsiTheme="minorHAnsi" w:cstheme="minorHAnsi"/>
                <w:b/>
                <w:bCs/>
                <w:szCs w:val="24"/>
              </w:rPr>
            </w:pPr>
          </w:p>
        </w:tc>
        <w:tc>
          <w:tcPr>
            <w:tcW w:w="1068" w:type="dxa"/>
            <w:tcBorders>
              <w:top w:val="nil"/>
              <w:left w:val="nil"/>
              <w:bottom w:val="single" w:sz="4" w:space="0" w:color="auto"/>
              <w:right w:val="nil"/>
            </w:tcBorders>
            <w:vAlign w:val="center"/>
          </w:tcPr>
          <w:p w14:paraId="7461B6D2" w14:textId="77777777" w:rsidR="00EF0D4F" w:rsidRPr="0092574D" w:rsidRDefault="00EF0D4F">
            <w:pPr>
              <w:jc w:val="center"/>
              <w:rPr>
                <w:rFonts w:asciiTheme="minorHAnsi" w:hAnsiTheme="minorHAnsi" w:cstheme="minorHAnsi"/>
                <w:b/>
                <w:szCs w:val="24"/>
              </w:rPr>
            </w:pPr>
            <w:r w:rsidRPr="0092574D">
              <w:rPr>
                <w:rFonts w:asciiTheme="minorHAnsi" w:hAnsiTheme="minorHAnsi" w:cstheme="minorHAnsi"/>
                <w:b/>
                <w:szCs w:val="24"/>
              </w:rPr>
              <w:t>ECTS</w:t>
            </w:r>
          </w:p>
        </w:tc>
      </w:tr>
      <w:tr w:rsidR="00EF0D4F" w:rsidRPr="00902D8E" w14:paraId="733BD1DD" w14:textId="77777777" w:rsidTr="5A86BFB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152BB59"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DEA2BFC" w14:textId="77777777" w:rsidR="00EF0D4F" w:rsidRPr="0092574D" w:rsidRDefault="00EF0D4F" w:rsidP="00902D8E">
            <w:pPr>
              <w:jc w:val="center"/>
              <w:rPr>
                <w:rFonts w:asciiTheme="minorHAnsi" w:hAnsiTheme="minorHAnsi" w:cstheme="minorHAnsi"/>
                <w:bCs/>
                <w:szCs w:val="24"/>
              </w:rPr>
            </w:pPr>
            <w:r w:rsidRPr="0092574D">
              <w:rPr>
                <w:rFonts w:asciiTheme="minorHAnsi" w:hAnsiTheme="minorHAnsi" w:cstheme="minorHAns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BA6368A" w14:textId="10656459"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 xml:space="preserve">30 </w:t>
            </w:r>
            <w:r w:rsidR="003212AC">
              <w:rPr>
                <w:rFonts w:asciiTheme="minorHAnsi" w:hAnsiTheme="minorHAnsi" w:cstheme="minorHAnsi"/>
                <w:bCs/>
                <w:szCs w:val="24"/>
              </w:rPr>
              <w:t xml:space="preserve">(15 </w:t>
            </w:r>
            <w:r w:rsidRPr="0092574D">
              <w:rPr>
                <w:rFonts w:asciiTheme="minorHAnsi" w:hAnsiTheme="minorHAnsi" w:cstheme="minorHAnsi"/>
                <w:bCs/>
                <w:szCs w:val="24"/>
              </w:rPr>
              <w:t>LV</w:t>
            </w:r>
            <w:r w:rsidR="003212AC">
              <w:rPr>
                <w:rFonts w:asciiTheme="minorHAnsi" w:hAnsiTheme="minorHAnsi" w:cstheme="minorHAnsi"/>
                <w:bCs/>
                <w:szCs w:val="24"/>
              </w:rPr>
              <w:t>,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2873DBA"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57CA21"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F251B7"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105</w:t>
            </w:r>
          </w:p>
        </w:tc>
        <w:tc>
          <w:tcPr>
            <w:tcW w:w="132" w:type="dxa"/>
            <w:tcBorders>
              <w:top w:val="nil"/>
              <w:left w:val="single" w:sz="4" w:space="0" w:color="auto"/>
              <w:bottom w:val="nil"/>
              <w:right w:val="single" w:sz="4" w:space="0" w:color="auto"/>
            </w:tcBorders>
            <w:vAlign w:val="center"/>
          </w:tcPr>
          <w:p w14:paraId="5635D1BD" w14:textId="77777777" w:rsidR="00EF0D4F" w:rsidRPr="0092574D" w:rsidRDefault="00EF0D4F">
            <w:pPr>
              <w:jc w:val="center"/>
              <w:rPr>
                <w:rFonts w:asciiTheme="minorHAnsi" w:hAnsiTheme="minorHAnsi"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69BC2DF4" w14:textId="77777777" w:rsidR="00EF0D4F" w:rsidRPr="0092574D" w:rsidRDefault="00EF0D4F">
            <w:pPr>
              <w:jc w:val="center"/>
              <w:rPr>
                <w:rFonts w:asciiTheme="minorHAnsi" w:hAnsiTheme="minorHAnsi" w:cstheme="minorHAnsi"/>
                <w:bCs/>
                <w:szCs w:val="24"/>
              </w:rPr>
            </w:pPr>
            <w:r w:rsidRPr="0092574D">
              <w:rPr>
                <w:rFonts w:asciiTheme="minorHAnsi" w:hAnsiTheme="minorHAnsi" w:cstheme="minorHAnsi"/>
                <w:bCs/>
                <w:szCs w:val="24"/>
              </w:rPr>
              <w:t>6</w:t>
            </w:r>
          </w:p>
        </w:tc>
      </w:tr>
      <w:tr w:rsidR="00EF0D4F" w:rsidRPr="00902D8E" w14:paraId="63A7429A" w14:textId="77777777" w:rsidTr="5A86BFB7">
        <w:tc>
          <w:tcPr>
            <w:tcW w:w="9690" w:type="dxa"/>
            <w:gridSpan w:val="18"/>
          </w:tcPr>
          <w:p w14:paraId="58EEFE86" w14:textId="77777777" w:rsidR="00EF0D4F" w:rsidRPr="0092574D" w:rsidRDefault="00EF0D4F" w:rsidP="00902D8E">
            <w:pPr>
              <w:rPr>
                <w:rFonts w:asciiTheme="minorHAnsi" w:hAnsiTheme="minorHAnsi" w:cstheme="minorHAnsi"/>
                <w:b/>
                <w:bCs/>
                <w:szCs w:val="24"/>
              </w:rPr>
            </w:pPr>
          </w:p>
        </w:tc>
      </w:tr>
      <w:tr w:rsidR="00EF0D4F" w:rsidRPr="00902D8E" w14:paraId="5B231051" w14:textId="77777777" w:rsidTr="5A86BFB7">
        <w:tc>
          <w:tcPr>
            <w:tcW w:w="3307" w:type="dxa"/>
            <w:gridSpan w:val="5"/>
          </w:tcPr>
          <w:p w14:paraId="22B30BAD"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Nosilec predmeta / </w:t>
            </w:r>
            <w:proofErr w:type="spellStart"/>
            <w:r w:rsidRPr="0092574D">
              <w:rPr>
                <w:rFonts w:asciiTheme="minorHAnsi" w:hAnsiTheme="minorHAnsi" w:cstheme="minorHAnsi"/>
                <w:b/>
                <w:szCs w:val="24"/>
              </w:rPr>
              <w:t>Lecturer</w:t>
            </w:r>
            <w:proofErr w:type="spellEnd"/>
            <w:r w:rsidRPr="0092574D">
              <w:rPr>
                <w:rFonts w:asciiTheme="minorHAnsi" w:hAnsiTheme="minorHAnsi" w:cstheme="minorHAns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49D3BDBE" w14:textId="2EC04620" w:rsidR="00EF0D4F" w:rsidRPr="0092574D" w:rsidRDefault="00972FDF" w:rsidP="00902D8E">
            <w:pPr>
              <w:rPr>
                <w:rFonts w:asciiTheme="minorHAnsi" w:hAnsiTheme="minorHAnsi" w:cstheme="minorHAnsi"/>
                <w:szCs w:val="24"/>
              </w:rPr>
            </w:pPr>
            <w:r>
              <w:rPr>
                <w:rFonts w:asciiTheme="minorHAnsi" w:hAnsiTheme="minorHAnsi" w:cstheme="minorHAnsi"/>
                <w:szCs w:val="24"/>
              </w:rPr>
              <w:t>izr. prof</w:t>
            </w:r>
            <w:r w:rsidR="00EF0D4F" w:rsidRPr="0092574D">
              <w:rPr>
                <w:rFonts w:asciiTheme="minorHAnsi" w:hAnsiTheme="minorHAnsi" w:cstheme="minorHAnsi"/>
                <w:szCs w:val="24"/>
              </w:rPr>
              <w:t xml:space="preserve">. Jelena Sitar Cvetko / </w:t>
            </w:r>
            <w:proofErr w:type="spellStart"/>
            <w:r w:rsidR="003D33BD" w:rsidRPr="003D33BD">
              <w:rPr>
                <w:rFonts w:asciiTheme="minorHAnsi" w:hAnsiTheme="minorHAnsi" w:cstheme="minorHAnsi"/>
                <w:szCs w:val="24"/>
              </w:rPr>
              <w:t>Assoc</w:t>
            </w:r>
            <w:proofErr w:type="spellEnd"/>
            <w:r w:rsidR="003D33BD">
              <w:rPr>
                <w:rFonts w:asciiTheme="minorHAnsi" w:hAnsiTheme="minorHAnsi" w:cstheme="minorHAnsi"/>
                <w:szCs w:val="24"/>
              </w:rPr>
              <w:t>.</w:t>
            </w:r>
            <w:bookmarkStart w:id="0" w:name="_GoBack"/>
            <w:bookmarkEnd w:id="0"/>
            <w:r w:rsidR="00EF0D4F" w:rsidRPr="0092574D">
              <w:rPr>
                <w:rFonts w:asciiTheme="minorHAnsi" w:hAnsiTheme="minorHAnsi" w:cstheme="minorHAnsi"/>
                <w:szCs w:val="24"/>
              </w:rPr>
              <w:t xml:space="preserve"> Prof. Jelena Sitar Cvetko</w:t>
            </w:r>
          </w:p>
        </w:tc>
      </w:tr>
      <w:tr w:rsidR="00EF0D4F" w:rsidRPr="00902D8E" w14:paraId="0C38628C" w14:textId="77777777" w:rsidTr="5A86BFB7">
        <w:tc>
          <w:tcPr>
            <w:tcW w:w="9690" w:type="dxa"/>
            <w:gridSpan w:val="18"/>
          </w:tcPr>
          <w:p w14:paraId="6B35DBA6" w14:textId="77777777" w:rsidR="00EF0D4F" w:rsidRPr="0092574D" w:rsidRDefault="00EF0D4F" w:rsidP="00902D8E">
            <w:pPr>
              <w:jc w:val="both"/>
              <w:rPr>
                <w:rFonts w:asciiTheme="minorHAnsi" w:hAnsiTheme="minorHAnsi" w:cstheme="minorHAnsi"/>
                <w:szCs w:val="24"/>
              </w:rPr>
            </w:pPr>
          </w:p>
        </w:tc>
      </w:tr>
      <w:tr w:rsidR="00EF0D4F" w:rsidRPr="00902D8E" w14:paraId="0C012049" w14:textId="77777777" w:rsidTr="5A86BFB7">
        <w:tc>
          <w:tcPr>
            <w:tcW w:w="1641" w:type="dxa"/>
            <w:gridSpan w:val="2"/>
            <w:vMerge w:val="restart"/>
          </w:tcPr>
          <w:p w14:paraId="6A29566B"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Jeziki / </w:t>
            </w:r>
          </w:p>
          <w:p w14:paraId="4EE5449A" w14:textId="77777777" w:rsidR="00EF0D4F" w:rsidRPr="0092574D" w:rsidRDefault="00EF0D4F" w:rsidP="00902D8E">
            <w:pPr>
              <w:rPr>
                <w:rFonts w:asciiTheme="minorHAnsi" w:hAnsiTheme="minorHAnsi" w:cstheme="minorHAnsi"/>
                <w:szCs w:val="24"/>
              </w:rPr>
            </w:pPr>
            <w:proofErr w:type="spellStart"/>
            <w:r w:rsidRPr="0092574D">
              <w:rPr>
                <w:rFonts w:asciiTheme="minorHAnsi" w:hAnsiTheme="minorHAnsi" w:cstheme="minorHAnsi"/>
                <w:b/>
                <w:szCs w:val="24"/>
              </w:rPr>
              <w:t>Languages</w:t>
            </w:r>
            <w:proofErr w:type="spellEnd"/>
            <w:r w:rsidRPr="0092574D">
              <w:rPr>
                <w:rFonts w:asciiTheme="minorHAnsi" w:hAnsiTheme="minorHAnsi" w:cstheme="minorHAnsi"/>
                <w:b/>
                <w:szCs w:val="24"/>
              </w:rPr>
              <w:t>:</w:t>
            </w:r>
          </w:p>
        </w:tc>
        <w:tc>
          <w:tcPr>
            <w:tcW w:w="2241" w:type="dxa"/>
            <w:gridSpan w:val="4"/>
          </w:tcPr>
          <w:p w14:paraId="4C8599D7" w14:textId="77777777" w:rsidR="00EF0D4F" w:rsidRPr="0092574D" w:rsidRDefault="00EF0D4F">
            <w:pPr>
              <w:jc w:val="right"/>
              <w:rPr>
                <w:rFonts w:asciiTheme="minorHAnsi" w:hAnsiTheme="minorHAnsi" w:cstheme="minorHAnsi"/>
                <w:b/>
                <w:szCs w:val="24"/>
              </w:rPr>
            </w:pPr>
            <w:r w:rsidRPr="0092574D">
              <w:rPr>
                <w:rFonts w:asciiTheme="minorHAnsi" w:hAnsiTheme="minorHAnsi" w:cstheme="minorHAnsi"/>
                <w:b/>
                <w:szCs w:val="24"/>
              </w:rPr>
              <w:t xml:space="preserve">Predavanja / </w:t>
            </w:r>
            <w:proofErr w:type="spellStart"/>
            <w:r w:rsidRPr="0092574D">
              <w:rPr>
                <w:rFonts w:asciiTheme="minorHAnsi" w:hAnsiTheme="minorHAnsi" w:cstheme="minorHAnsi"/>
                <w:b/>
                <w:szCs w:val="24"/>
              </w:rPr>
              <w:t>Lectures</w:t>
            </w:r>
            <w:proofErr w:type="spellEnd"/>
            <w:r w:rsidRPr="0092574D">
              <w:rPr>
                <w:rFonts w:asciiTheme="minorHAnsi" w:hAnsiTheme="minorHAnsi" w:cstheme="minorHAns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3C6BBB67" w14:textId="77777777" w:rsidR="00EF0D4F" w:rsidRPr="0092574D" w:rsidRDefault="00EF0D4F">
            <w:pPr>
              <w:jc w:val="both"/>
              <w:rPr>
                <w:rFonts w:asciiTheme="minorHAnsi" w:hAnsiTheme="minorHAnsi" w:cstheme="minorHAnsi"/>
                <w:bCs/>
                <w:szCs w:val="24"/>
              </w:rPr>
            </w:pPr>
            <w:r w:rsidRPr="0092574D">
              <w:rPr>
                <w:rFonts w:asciiTheme="minorHAnsi" w:hAnsiTheme="minorHAnsi" w:cstheme="minorHAnsi"/>
                <w:bCs/>
                <w:szCs w:val="24"/>
              </w:rPr>
              <w:t>slovenski/</w:t>
            </w:r>
            <w:proofErr w:type="spellStart"/>
            <w:r w:rsidRPr="0092574D">
              <w:rPr>
                <w:rFonts w:asciiTheme="minorHAnsi" w:hAnsiTheme="minorHAnsi" w:cstheme="minorHAnsi"/>
                <w:bCs/>
                <w:szCs w:val="24"/>
              </w:rPr>
              <w:t>Slovenian</w:t>
            </w:r>
            <w:proofErr w:type="spellEnd"/>
          </w:p>
        </w:tc>
      </w:tr>
      <w:tr w:rsidR="00EF0D4F" w:rsidRPr="00902D8E" w14:paraId="7B289480" w14:textId="77777777" w:rsidTr="5A86BFB7">
        <w:trPr>
          <w:trHeight w:val="215"/>
        </w:trPr>
        <w:tc>
          <w:tcPr>
            <w:tcW w:w="1641" w:type="dxa"/>
            <w:gridSpan w:val="2"/>
            <w:vMerge/>
            <w:vAlign w:val="center"/>
          </w:tcPr>
          <w:p w14:paraId="22403709" w14:textId="77777777" w:rsidR="00EF0D4F" w:rsidRPr="0092574D" w:rsidRDefault="00EF0D4F">
            <w:pPr>
              <w:rPr>
                <w:rFonts w:asciiTheme="minorHAnsi" w:hAnsiTheme="minorHAnsi" w:cstheme="minorHAnsi"/>
                <w:b/>
                <w:bCs/>
                <w:szCs w:val="24"/>
              </w:rPr>
            </w:pPr>
          </w:p>
        </w:tc>
        <w:tc>
          <w:tcPr>
            <w:tcW w:w="2241" w:type="dxa"/>
            <w:gridSpan w:val="4"/>
          </w:tcPr>
          <w:p w14:paraId="148C15AF" w14:textId="77777777" w:rsidR="00EF0D4F" w:rsidRPr="0092574D" w:rsidRDefault="00EF0D4F">
            <w:pPr>
              <w:jc w:val="right"/>
              <w:rPr>
                <w:rFonts w:asciiTheme="minorHAnsi" w:hAnsiTheme="minorHAnsi" w:cstheme="minorHAnsi"/>
                <w:b/>
                <w:szCs w:val="24"/>
              </w:rPr>
            </w:pPr>
            <w:r w:rsidRPr="0092574D">
              <w:rPr>
                <w:rFonts w:asciiTheme="minorHAnsi" w:hAnsiTheme="minorHAnsi" w:cstheme="minorHAnsi"/>
                <w:b/>
                <w:szCs w:val="24"/>
              </w:rPr>
              <w:t xml:space="preserve">Vaje / </w:t>
            </w:r>
            <w:proofErr w:type="spellStart"/>
            <w:r w:rsidRPr="0092574D">
              <w:rPr>
                <w:rFonts w:asciiTheme="minorHAnsi" w:hAnsiTheme="minorHAnsi" w:cstheme="minorHAnsi"/>
                <w:b/>
                <w:szCs w:val="24"/>
              </w:rPr>
              <w:t>Tutorial</w:t>
            </w:r>
            <w:proofErr w:type="spellEnd"/>
            <w:r w:rsidRPr="0092574D">
              <w:rPr>
                <w:rFonts w:asciiTheme="minorHAnsi" w:hAnsiTheme="minorHAnsi" w:cstheme="minorHAns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5D28A401" w14:textId="77777777" w:rsidR="00EF0D4F" w:rsidRPr="0092574D" w:rsidRDefault="00EF0D4F">
            <w:pPr>
              <w:jc w:val="both"/>
              <w:rPr>
                <w:rFonts w:asciiTheme="minorHAnsi" w:hAnsiTheme="minorHAnsi" w:cstheme="minorHAnsi"/>
                <w:bCs/>
                <w:szCs w:val="24"/>
              </w:rPr>
            </w:pPr>
            <w:r w:rsidRPr="0092574D">
              <w:rPr>
                <w:rFonts w:asciiTheme="minorHAnsi" w:hAnsiTheme="minorHAnsi" w:cstheme="minorHAnsi"/>
                <w:bCs/>
                <w:szCs w:val="24"/>
              </w:rPr>
              <w:t>slovenski/</w:t>
            </w:r>
            <w:proofErr w:type="spellStart"/>
            <w:r w:rsidRPr="0092574D">
              <w:rPr>
                <w:rFonts w:asciiTheme="minorHAnsi" w:hAnsiTheme="minorHAnsi" w:cstheme="minorHAnsi"/>
                <w:bCs/>
                <w:szCs w:val="24"/>
              </w:rPr>
              <w:t>Slovenian</w:t>
            </w:r>
            <w:proofErr w:type="spellEnd"/>
          </w:p>
        </w:tc>
      </w:tr>
      <w:tr w:rsidR="00EF0D4F" w:rsidRPr="00902D8E" w14:paraId="250B9B2E" w14:textId="77777777" w:rsidTr="5A86BFB7">
        <w:tc>
          <w:tcPr>
            <w:tcW w:w="4728" w:type="dxa"/>
            <w:gridSpan w:val="9"/>
            <w:tcBorders>
              <w:top w:val="nil"/>
              <w:left w:val="nil"/>
              <w:bottom w:val="single" w:sz="4" w:space="0" w:color="auto"/>
              <w:right w:val="nil"/>
            </w:tcBorders>
          </w:tcPr>
          <w:p w14:paraId="5ED5E00B" w14:textId="77777777" w:rsidR="00EF0D4F" w:rsidRPr="0092574D" w:rsidRDefault="00EF0D4F" w:rsidP="00902D8E">
            <w:pPr>
              <w:rPr>
                <w:rFonts w:asciiTheme="minorHAnsi" w:hAnsiTheme="minorHAnsi" w:cstheme="minorHAnsi"/>
                <w:b/>
                <w:bCs/>
                <w:szCs w:val="24"/>
              </w:rPr>
            </w:pPr>
          </w:p>
          <w:p w14:paraId="4E00F56A"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Pogoji za vključitev v delo oz. za opravljanje študijskih obveznosti:</w:t>
            </w:r>
          </w:p>
        </w:tc>
        <w:tc>
          <w:tcPr>
            <w:tcW w:w="142" w:type="dxa"/>
          </w:tcPr>
          <w:p w14:paraId="15D3C12C" w14:textId="77777777" w:rsidR="00EF0D4F" w:rsidRPr="0092574D" w:rsidRDefault="00EF0D4F">
            <w:pPr>
              <w:rPr>
                <w:rFonts w:asciiTheme="minorHAnsi" w:hAnsiTheme="minorHAnsi" w:cstheme="minorHAnsi"/>
                <w:b/>
                <w:szCs w:val="24"/>
              </w:rPr>
            </w:pPr>
          </w:p>
          <w:p w14:paraId="77A66A68" w14:textId="77777777" w:rsidR="00EF0D4F" w:rsidRPr="0092574D" w:rsidRDefault="00EF0D4F">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464D052D" w14:textId="77777777" w:rsidR="00EF0D4F" w:rsidRPr="0092574D" w:rsidRDefault="00EF0D4F">
            <w:pPr>
              <w:rPr>
                <w:rFonts w:asciiTheme="minorHAnsi" w:hAnsiTheme="minorHAnsi" w:cstheme="minorHAnsi"/>
                <w:b/>
                <w:szCs w:val="24"/>
              </w:rPr>
            </w:pPr>
          </w:p>
          <w:p w14:paraId="13CC70AF"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Prerequisites</w:t>
            </w:r>
            <w:proofErr w:type="spellEnd"/>
            <w:r w:rsidRPr="0092574D">
              <w:rPr>
                <w:rFonts w:asciiTheme="minorHAnsi" w:hAnsiTheme="minorHAnsi" w:cstheme="minorHAnsi"/>
                <w:b/>
                <w:szCs w:val="24"/>
              </w:rPr>
              <w:t>:</w:t>
            </w:r>
          </w:p>
        </w:tc>
      </w:tr>
      <w:tr w:rsidR="00EF0D4F" w:rsidRPr="00902D8E" w14:paraId="456AB916" w14:textId="77777777" w:rsidTr="5A86BFB7">
        <w:trPr>
          <w:trHeight w:val="311"/>
        </w:trPr>
        <w:tc>
          <w:tcPr>
            <w:tcW w:w="4728" w:type="dxa"/>
            <w:gridSpan w:val="9"/>
            <w:tcBorders>
              <w:top w:val="single" w:sz="4" w:space="0" w:color="auto"/>
              <w:left w:val="single" w:sz="4" w:space="0" w:color="auto"/>
              <w:bottom w:val="single" w:sz="4" w:space="0" w:color="auto"/>
              <w:right w:val="single" w:sz="4" w:space="0" w:color="auto"/>
            </w:tcBorders>
          </w:tcPr>
          <w:p w14:paraId="494CF0A1"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w:t>
            </w:r>
          </w:p>
        </w:tc>
        <w:tc>
          <w:tcPr>
            <w:tcW w:w="142" w:type="dxa"/>
            <w:tcBorders>
              <w:top w:val="nil"/>
              <w:left w:val="single" w:sz="4" w:space="0" w:color="auto"/>
              <w:bottom w:val="nil"/>
              <w:right w:val="single" w:sz="4" w:space="0" w:color="auto"/>
            </w:tcBorders>
          </w:tcPr>
          <w:p w14:paraId="27B81DD1" w14:textId="77777777" w:rsidR="00EF0D4F" w:rsidRPr="0092574D" w:rsidRDefault="00EF0D4F" w:rsidP="00902D8E">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5D5C9FC9" w14:textId="77777777" w:rsidR="00EF0D4F" w:rsidRPr="0092574D" w:rsidRDefault="00EF0D4F">
            <w:pPr>
              <w:rPr>
                <w:rFonts w:asciiTheme="minorHAnsi" w:hAnsiTheme="minorHAnsi" w:cstheme="minorHAnsi"/>
                <w:szCs w:val="24"/>
              </w:rPr>
            </w:pPr>
          </w:p>
        </w:tc>
      </w:tr>
      <w:tr w:rsidR="00EF0D4F" w:rsidRPr="00902D8E" w14:paraId="4B2E5B04" w14:textId="77777777" w:rsidTr="5A86BFB7">
        <w:trPr>
          <w:trHeight w:val="137"/>
        </w:trPr>
        <w:tc>
          <w:tcPr>
            <w:tcW w:w="4718" w:type="dxa"/>
            <w:gridSpan w:val="8"/>
            <w:tcBorders>
              <w:top w:val="nil"/>
              <w:left w:val="nil"/>
              <w:bottom w:val="single" w:sz="4" w:space="0" w:color="auto"/>
              <w:right w:val="nil"/>
            </w:tcBorders>
          </w:tcPr>
          <w:p w14:paraId="2A4B5D61" w14:textId="77777777" w:rsidR="00EF0D4F" w:rsidRPr="0092574D" w:rsidRDefault="00EF0D4F" w:rsidP="00902D8E">
            <w:pPr>
              <w:rPr>
                <w:rFonts w:asciiTheme="minorHAnsi" w:hAnsiTheme="minorHAnsi" w:cstheme="minorHAnsi"/>
                <w:b/>
                <w:szCs w:val="24"/>
              </w:rPr>
            </w:pPr>
          </w:p>
          <w:p w14:paraId="284A2AA8"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Vsebina:</w:t>
            </w:r>
            <w:r w:rsidRPr="0092574D">
              <w:rPr>
                <w:rFonts w:asciiTheme="minorHAnsi" w:hAnsiTheme="minorHAnsi" w:cstheme="minorHAnsi"/>
                <w:szCs w:val="24"/>
              </w:rPr>
              <w:t xml:space="preserve"> </w:t>
            </w:r>
          </w:p>
        </w:tc>
        <w:tc>
          <w:tcPr>
            <w:tcW w:w="152" w:type="dxa"/>
            <w:gridSpan w:val="2"/>
          </w:tcPr>
          <w:p w14:paraId="40532F65" w14:textId="77777777" w:rsidR="00EF0D4F" w:rsidRPr="0092574D" w:rsidRDefault="00EF0D4F">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524E10A7" w14:textId="77777777" w:rsidR="00EF0D4F" w:rsidRPr="0092574D" w:rsidRDefault="00EF0D4F">
            <w:pPr>
              <w:rPr>
                <w:rFonts w:asciiTheme="minorHAnsi" w:hAnsiTheme="minorHAnsi" w:cstheme="minorHAnsi"/>
                <w:b/>
                <w:szCs w:val="24"/>
              </w:rPr>
            </w:pPr>
          </w:p>
          <w:p w14:paraId="17E1C424"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Content</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Syllabus</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outline</w:t>
            </w:r>
            <w:proofErr w:type="spellEnd"/>
            <w:r w:rsidRPr="0092574D">
              <w:rPr>
                <w:rFonts w:asciiTheme="minorHAnsi" w:hAnsiTheme="minorHAnsi" w:cstheme="minorHAnsi"/>
                <w:b/>
                <w:szCs w:val="24"/>
              </w:rPr>
              <w:t>):</w:t>
            </w:r>
          </w:p>
        </w:tc>
      </w:tr>
      <w:tr w:rsidR="00EF0D4F" w:rsidRPr="00902D8E" w14:paraId="0BEC9713" w14:textId="77777777" w:rsidTr="5A86BFB7">
        <w:trPr>
          <w:trHeight w:val="2253"/>
        </w:trPr>
        <w:tc>
          <w:tcPr>
            <w:tcW w:w="4718" w:type="dxa"/>
            <w:gridSpan w:val="8"/>
            <w:tcBorders>
              <w:top w:val="single" w:sz="4" w:space="0" w:color="auto"/>
              <w:left w:val="single" w:sz="4" w:space="0" w:color="auto"/>
              <w:bottom w:val="single" w:sz="4" w:space="0" w:color="auto"/>
              <w:right w:val="single" w:sz="4" w:space="0" w:color="auto"/>
            </w:tcBorders>
          </w:tcPr>
          <w:p w14:paraId="4C667C4C"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b/>
                <w:szCs w:val="24"/>
              </w:rPr>
              <w:t>Lutke</w:t>
            </w:r>
            <w:r w:rsidRPr="0092574D">
              <w:rPr>
                <w:rFonts w:asciiTheme="minorHAnsi" w:hAnsiTheme="minorHAnsi" w:cstheme="minorHAnsi"/>
                <w:szCs w:val="24"/>
              </w:rPr>
              <w:t>:</w:t>
            </w:r>
          </w:p>
          <w:p w14:paraId="12BB5344" w14:textId="77777777" w:rsidR="00EF0D4F" w:rsidRPr="0092574D" w:rsidRDefault="00EF0D4F" w:rsidP="00902D8E">
            <w:pPr>
              <w:numPr>
                <w:ilvl w:val="0"/>
                <w:numId w:val="8"/>
              </w:numPr>
              <w:rPr>
                <w:rFonts w:asciiTheme="minorHAnsi" w:hAnsiTheme="minorHAnsi" w:cstheme="minorHAnsi"/>
                <w:szCs w:val="24"/>
              </w:rPr>
            </w:pPr>
            <w:r w:rsidRPr="0092574D">
              <w:rPr>
                <w:rFonts w:asciiTheme="minorHAnsi" w:hAnsiTheme="minorHAnsi" w:cstheme="minorHAnsi"/>
                <w:szCs w:val="24"/>
              </w:rPr>
              <w:t>Lutkovna umetnost in njene specifike.</w:t>
            </w:r>
          </w:p>
          <w:p w14:paraId="37762182" w14:textId="77777777" w:rsidR="00EF0D4F" w:rsidRPr="0092574D" w:rsidRDefault="00EF0D4F" w:rsidP="00902D8E">
            <w:pPr>
              <w:numPr>
                <w:ilvl w:val="0"/>
                <w:numId w:val="8"/>
              </w:numPr>
              <w:rPr>
                <w:rFonts w:asciiTheme="minorHAnsi" w:hAnsiTheme="minorHAnsi" w:cstheme="minorHAnsi"/>
                <w:szCs w:val="24"/>
              </w:rPr>
            </w:pPr>
            <w:r w:rsidRPr="0092574D">
              <w:rPr>
                <w:rFonts w:asciiTheme="minorHAnsi" w:hAnsiTheme="minorHAnsi" w:cstheme="minorHAnsi"/>
                <w:szCs w:val="24"/>
              </w:rPr>
              <w:t>Animacija kot temeljni princip lutkovnega gledališča.</w:t>
            </w:r>
          </w:p>
          <w:p w14:paraId="49F04ED8"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t>Lutkovne tehnike: kratek zgodovinski oris in njihove izrazne možnosti.</w:t>
            </w:r>
          </w:p>
          <w:p w14:paraId="230D8D69"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t>Lutkovne tehnike in njihova aplikacija v vrtcu.</w:t>
            </w:r>
          </w:p>
          <w:p w14:paraId="59F6BFEC"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t>Pedagoška vrednost lutke.</w:t>
            </w:r>
          </w:p>
          <w:p w14:paraId="6A2DA536" w14:textId="77777777" w:rsidR="00EF0D4F" w:rsidRPr="0092574D" w:rsidRDefault="00EF0D4F">
            <w:pPr>
              <w:numPr>
                <w:ilvl w:val="0"/>
                <w:numId w:val="8"/>
              </w:numPr>
              <w:rPr>
                <w:rFonts w:asciiTheme="minorHAnsi" w:hAnsiTheme="minorHAnsi" w:cstheme="minorHAnsi"/>
                <w:szCs w:val="24"/>
              </w:rPr>
            </w:pPr>
            <w:r w:rsidRPr="0092574D">
              <w:rPr>
                <w:rFonts w:asciiTheme="minorHAnsi" w:hAnsiTheme="minorHAnsi" w:cstheme="minorHAnsi"/>
                <w:szCs w:val="24"/>
              </w:rPr>
              <w:lastRenderedPageBreak/>
              <w:t>Temelji lutkovne dramaturgije, režije in igre: od etude do predstave.</w:t>
            </w:r>
          </w:p>
          <w:p w14:paraId="5601101E" w14:textId="2B840708" w:rsidR="58AD3ED3" w:rsidRPr="0092574D" w:rsidRDefault="58AD3ED3">
            <w:pPr>
              <w:numPr>
                <w:ilvl w:val="0"/>
                <w:numId w:val="8"/>
              </w:numPr>
              <w:rPr>
                <w:rFonts w:asciiTheme="minorHAnsi" w:hAnsiTheme="minorHAnsi" w:cstheme="minorHAnsi"/>
                <w:szCs w:val="24"/>
              </w:rPr>
            </w:pPr>
            <w:r w:rsidRPr="0092574D">
              <w:rPr>
                <w:rFonts w:asciiTheme="minorHAnsi" w:hAnsiTheme="minorHAnsi" w:cstheme="minorHAnsi"/>
                <w:szCs w:val="24"/>
              </w:rPr>
              <w:t xml:space="preserve">Uporaba digitalne tehnologije pri povezovanju animacije v lutkarstvu in filmu (stop </w:t>
            </w:r>
            <w:proofErr w:type="spellStart"/>
            <w:r w:rsidRPr="0092574D">
              <w:rPr>
                <w:rFonts w:asciiTheme="minorHAnsi" w:hAnsiTheme="minorHAnsi" w:cstheme="minorHAnsi"/>
                <w:szCs w:val="24"/>
              </w:rPr>
              <w:t>motion</w:t>
            </w:r>
            <w:proofErr w:type="spellEnd"/>
            <w:r w:rsidRPr="0092574D">
              <w:rPr>
                <w:rFonts w:asciiTheme="minorHAnsi" w:hAnsiTheme="minorHAnsi" w:cstheme="minorHAnsi"/>
                <w:szCs w:val="24"/>
              </w:rPr>
              <w:t>)</w:t>
            </w:r>
            <w:r w:rsidR="00000720">
              <w:rPr>
                <w:rFonts w:asciiTheme="minorHAnsi" w:hAnsiTheme="minorHAnsi" w:cstheme="minorHAnsi"/>
                <w:szCs w:val="24"/>
              </w:rPr>
              <w:t>.</w:t>
            </w:r>
          </w:p>
          <w:p w14:paraId="7427F8B5" w14:textId="77777777" w:rsidR="00EF0D4F" w:rsidRPr="0092574D" w:rsidRDefault="00EF0D4F">
            <w:pPr>
              <w:rPr>
                <w:rFonts w:asciiTheme="minorHAnsi" w:hAnsiTheme="minorHAnsi" w:cstheme="minorHAnsi"/>
                <w:b/>
                <w:szCs w:val="24"/>
              </w:rPr>
            </w:pPr>
          </w:p>
          <w:p w14:paraId="3C7D2DC4" w14:textId="77777777" w:rsidR="00EF0D4F" w:rsidRPr="0092574D" w:rsidRDefault="00EF0D4F">
            <w:pPr>
              <w:rPr>
                <w:rFonts w:asciiTheme="minorHAnsi" w:hAnsiTheme="minorHAnsi" w:cstheme="minorHAnsi"/>
                <w:b/>
                <w:szCs w:val="24"/>
              </w:rPr>
            </w:pPr>
            <w:r w:rsidRPr="0092574D">
              <w:rPr>
                <w:rFonts w:asciiTheme="minorHAnsi" w:hAnsiTheme="minorHAnsi" w:cstheme="minorHAnsi"/>
                <w:b/>
                <w:szCs w:val="24"/>
              </w:rPr>
              <w:t>Gledališče:</w:t>
            </w:r>
          </w:p>
          <w:p w14:paraId="29519557"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Temelji sodobne gledališke pedagogike.</w:t>
            </w:r>
          </w:p>
          <w:p w14:paraId="39DAFBFA"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Gledališče v igralnici in v razredu.</w:t>
            </w:r>
          </w:p>
          <w:p w14:paraId="210189B4"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Gledališče v socialnem in psihološkem kontekstu predšolskega otroka.</w:t>
            </w:r>
          </w:p>
          <w:p w14:paraId="530C76BC"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Igra, simbolna igra, gledališče najmlajših.</w:t>
            </w:r>
          </w:p>
          <w:p w14:paraId="2033FAEB"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Faze nastajanja gledališke predstave.</w:t>
            </w:r>
          </w:p>
          <w:p w14:paraId="052DBD13"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Ogrevanje, improvizacija, produkcija.</w:t>
            </w:r>
          </w:p>
          <w:p w14:paraId="46BB421E" w14:textId="77777777" w:rsidR="00EF0D4F" w:rsidRPr="0092574D" w:rsidRDefault="00EF0D4F">
            <w:pPr>
              <w:numPr>
                <w:ilvl w:val="0"/>
                <w:numId w:val="7"/>
              </w:numPr>
              <w:rPr>
                <w:rFonts w:asciiTheme="minorHAnsi" w:hAnsiTheme="minorHAnsi" w:cstheme="minorHAnsi"/>
                <w:szCs w:val="24"/>
              </w:rPr>
            </w:pPr>
            <w:r w:rsidRPr="0092574D">
              <w:rPr>
                <w:rFonts w:asciiTheme="minorHAnsi" w:hAnsiTheme="minorHAnsi" w:cstheme="minorHAnsi"/>
                <w:szCs w:val="24"/>
              </w:rPr>
              <w:t>Od geste do besede.</w:t>
            </w:r>
          </w:p>
          <w:p w14:paraId="18E445ED" w14:textId="77777777" w:rsidR="00EF0D4F" w:rsidRPr="0092574D" w:rsidRDefault="00EF0D4F">
            <w:pPr>
              <w:numPr>
                <w:ilvl w:val="0"/>
                <w:numId w:val="6"/>
              </w:numPr>
              <w:rPr>
                <w:rFonts w:asciiTheme="minorHAnsi" w:hAnsiTheme="minorHAnsi" w:cstheme="minorHAnsi"/>
                <w:b/>
                <w:szCs w:val="24"/>
                <w:lang w:val="it-IT"/>
              </w:rPr>
            </w:pPr>
            <w:r w:rsidRPr="0092574D">
              <w:rPr>
                <w:rFonts w:asciiTheme="minorHAnsi" w:hAnsiTheme="minorHAnsi" w:cstheme="minorHAnsi"/>
                <w:szCs w:val="24"/>
              </w:rPr>
              <w:t>Odrski prostor.</w:t>
            </w:r>
          </w:p>
          <w:p w14:paraId="085B6473" w14:textId="77777777" w:rsidR="00EF0D4F" w:rsidRPr="0092574D" w:rsidRDefault="00EF0D4F">
            <w:pPr>
              <w:rPr>
                <w:rFonts w:asciiTheme="minorHAnsi" w:hAnsiTheme="minorHAnsi" w:cstheme="minorHAnsi"/>
                <w:b/>
                <w:szCs w:val="24"/>
              </w:rPr>
            </w:pPr>
          </w:p>
          <w:p w14:paraId="352950F7" w14:textId="77777777" w:rsidR="00EF0D4F" w:rsidRPr="0092574D" w:rsidRDefault="00EF0D4F">
            <w:pPr>
              <w:rPr>
                <w:rFonts w:asciiTheme="minorHAnsi" w:hAnsiTheme="minorHAnsi" w:cstheme="minorHAnsi"/>
                <w:b/>
                <w:szCs w:val="24"/>
              </w:rPr>
            </w:pPr>
            <w:r w:rsidRPr="0092574D">
              <w:rPr>
                <w:rFonts w:asciiTheme="minorHAnsi" w:hAnsiTheme="minorHAnsi" w:cstheme="minorHAnsi"/>
                <w:b/>
                <w:szCs w:val="24"/>
              </w:rPr>
              <w:t>Film:</w:t>
            </w:r>
          </w:p>
          <w:p w14:paraId="0D13EE9F" w14:textId="77777777"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Film kot dokument in kot umetnost.</w:t>
            </w:r>
          </w:p>
          <w:p w14:paraId="50B609E6" w14:textId="77777777"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Pomen filmske pismenosti, spoznavanje osnov filmskega jezika.</w:t>
            </w:r>
          </w:p>
          <w:p w14:paraId="4384CB3E" w14:textId="60567DC6" w:rsidR="7455A335" w:rsidRPr="0092574D" w:rsidRDefault="7455A335">
            <w:pPr>
              <w:numPr>
                <w:ilvl w:val="0"/>
                <w:numId w:val="9"/>
              </w:numPr>
              <w:rPr>
                <w:rFonts w:asciiTheme="minorHAnsi" w:hAnsiTheme="minorHAnsi" w:cstheme="minorHAnsi"/>
                <w:szCs w:val="24"/>
              </w:rPr>
            </w:pPr>
            <w:r w:rsidRPr="0092574D">
              <w:rPr>
                <w:rFonts w:asciiTheme="minorHAnsi" w:hAnsiTheme="minorHAnsi" w:cstheme="minorHAnsi"/>
                <w:szCs w:val="24"/>
              </w:rPr>
              <w:t xml:space="preserve">Uporaba digitalne tehnologije pri razumevanju </w:t>
            </w:r>
            <w:r w:rsidR="2BF5A824" w:rsidRPr="0092574D">
              <w:rPr>
                <w:rFonts w:asciiTheme="minorHAnsi" w:hAnsiTheme="minorHAnsi" w:cstheme="minorHAnsi"/>
                <w:szCs w:val="24"/>
              </w:rPr>
              <w:t xml:space="preserve"> vizualnega materiala na ekranu</w:t>
            </w:r>
            <w:r w:rsidR="00000720">
              <w:rPr>
                <w:rFonts w:asciiTheme="minorHAnsi" w:hAnsiTheme="minorHAnsi" w:cstheme="minorHAnsi"/>
                <w:szCs w:val="24"/>
              </w:rPr>
              <w:t>.</w:t>
            </w:r>
          </w:p>
          <w:p w14:paraId="72A6A8F9" w14:textId="77777777"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Filmske zvrsti in žanri.</w:t>
            </w:r>
          </w:p>
          <w:p w14:paraId="7EAD5249" w14:textId="1902B645" w:rsidR="00EF0D4F" w:rsidRPr="0092574D" w:rsidRDefault="00EF0D4F">
            <w:pPr>
              <w:numPr>
                <w:ilvl w:val="0"/>
                <w:numId w:val="9"/>
              </w:numPr>
              <w:rPr>
                <w:rFonts w:asciiTheme="minorHAnsi" w:hAnsiTheme="minorHAnsi" w:cstheme="minorHAnsi"/>
                <w:szCs w:val="24"/>
              </w:rPr>
            </w:pPr>
            <w:r w:rsidRPr="0092574D">
              <w:rPr>
                <w:rFonts w:asciiTheme="minorHAnsi" w:hAnsiTheme="minorHAnsi" w:cstheme="minorHAnsi"/>
                <w:szCs w:val="24"/>
              </w:rPr>
              <w:t>Filmska in TV produkcija za otroke.</w:t>
            </w:r>
            <w:r w:rsidR="4968CDCC" w:rsidRPr="0092574D">
              <w:rPr>
                <w:rFonts w:asciiTheme="minorHAnsi" w:hAnsiTheme="minorHAnsi" w:cstheme="minorHAnsi"/>
                <w:szCs w:val="24"/>
              </w:rPr>
              <w:t xml:space="preserve"> Prednosti  digitalne tehnologije pri  širjenju znanja in </w:t>
            </w:r>
            <w:r w:rsidR="2F21D6C9" w:rsidRPr="0092574D">
              <w:rPr>
                <w:rFonts w:asciiTheme="minorHAnsi" w:hAnsiTheme="minorHAnsi" w:cstheme="minorHAnsi"/>
                <w:szCs w:val="24"/>
              </w:rPr>
              <w:t>skupnemu doživljanju.</w:t>
            </w:r>
          </w:p>
          <w:p w14:paraId="5A3AC835" w14:textId="77777777" w:rsidR="00EF0D4F" w:rsidRPr="0092574D" w:rsidRDefault="00EF0D4F">
            <w:pPr>
              <w:rPr>
                <w:rFonts w:asciiTheme="minorHAnsi" w:hAnsiTheme="minorHAnsi" w:cstheme="minorHAnsi"/>
                <w:b/>
                <w:szCs w:val="24"/>
              </w:rPr>
            </w:pPr>
          </w:p>
          <w:p w14:paraId="1C1F85AD" w14:textId="77777777" w:rsidR="00EF0D4F" w:rsidRPr="0092574D" w:rsidRDefault="00EF0D4F">
            <w:pPr>
              <w:ind w:left="720"/>
              <w:rPr>
                <w:rFonts w:asciiTheme="minorHAnsi" w:hAnsiTheme="minorHAnsi" w:cstheme="minorHAnsi"/>
                <w:szCs w:val="24"/>
              </w:rPr>
            </w:pPr>
          </w:p>
        </w:tc>
        <w:tc>
          <w:tcPr>
            <w:tcW w:w="152" w:type="dxa"/>
            <w:gridSpan w:val="2"/>
            <w:tcBorders>
              <w:top w:val="nil"/>
              <w:left w:val="single" w:sz="4" w:space="0" w:color="auto"/>
              <w:bottom w:val="nil"/>
              <w:right w:val="single" w:sz="4" w:space="0" w:color="auto"/>
            </w:tcBorders>
          </w:tcPr>
          <w:p w14:paraId="00581152" w14:textId="77777777" w:rsidR="00EF0D4F" w:rsidRPr="0092574D" w:rsidRDefault="00EF0D4F">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4D9D379A"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b/>
                <w:szCs w:val="24"/>
                <w:lang w:val="en-GB"/>
              </w:rPr>
              <w:t>Puppets</w:t>
            </w:r>
            <w:r w:rsidRPr="0092574D">
              <w:rPr>
                <w:rFonts w:asciiTheme="minorHAnsi" w:hAnsiTheme="minorHAnsi" w:cstheme="minorHAnsi"/>
                <w:szCs w:val="24"/>
                <w:lang w:val="en-GB"/>
              </w:rPr>
              <w:t>:</w:t>
            </w:r>
          </w:p>
          <w:p w14:paraId="236AED5C"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 art of puppetry and its specificities.</w:t>
            </w:r>
          </w:p>
          <w:p w14:paraId="58209F30"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Animation as a basic principle of puppet theatre.</w:t>
            </w:r>
          </w:p>
          <w:p w14:paraId="7687DA30"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Puppet techniques: a brief historical outline and their expressive possibilities.</w:t>
            </w:r>
          </w:p>
          <w:p w14:paraId="54CA56E7"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Puppetry techniques and their application in preschool.</w:t>
            </w:r>
          </w:p>
          <w:p w14:paraId="7174B24F"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Educational value of puppets.</w:t>
            </w:r>
          </w:p>
          <w:p w14:paraId="24E96B19" w14:textId="53274F5E" w:rsidR="00EF0D4F"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lastRenderedPageBreak/>
              <w:t>Bases of puppet dramaturgy, directing and plays: from etudes to performance.</w:t>
            </w:r>
          </w:p>
          <w:p w14:paraId="378828D6" w14:textId="77777777" w:rsidR="007235CC" w:rsidRPr="00C20307" w:rsidRDefault="007235CC" w:rsidP="007235CC">
            <w:pPr>
              <w:numPr>
                <w:ilvl w:val="0"/>
                <w:numId w:val="15"/>
              </w:numPr>
              <w:rPr>
                <w:rFonts w:asciiTheme="minorHAnsi" w:hAnsiTheme="minorHAnsi" w:cstheme="minorHAnsi"/>
                <w:szCs w:val="24"/>
                <w:lang w:val="en-GB"/>
              </w:rPr>
            </w:pPr>
            <w:proofErr w:type="spellStart"/>
            <w:r>
              <w:rPr>
                <w:rFonts w:asciiTheme="minorHAnsi" w:hAnsiTheme="minorHAnsi" w:cstheme="minorHAnsi"/>
                <w:szCs w:val="24"/>
              </w:rPr>
              <w:t>The</w:t>
            </w:r>
            <w:proofErr w:type="spellEnd"/>
            <w:r>
              <w:rPr>
                <w:rFonts w:asciiTheme="minorHAnsi" w:hAnsiTheme="minorHAnsi" w:cstheme="minorHAnsi"/>
                <w:szCs w:val="24"/>
              </w:rPr>
              <w:t xml:space="preserve"> </w:t>
            </w:r>
            <w:proofErr w:type="spellStart"/>
            <w:r>
              <w:rPr>
                <w:rFonts w:asciiTheme="minorHAnsi" w:hAnsiTheme="minorHAnsi" w:cstheme="minorHAnsi"/>
                <w:szCs w:val="24"/>
              </w:rPr>
              <w:t>use</w:t>
            </w:r>
            <w:proofErr w:type="spellEnd"/>
            <w:r>
              <w:rPr>
                <w:rFonts w:asciiTheme="minorHAnsi" w:hAnsiTheme="minorHAnsi" w:cstheme="minorHAnsi"/>
                <w:szCs w:val="24"/>
              </w:rPr>
              <w:t xml:space="preserve"> DT in </w:t>
            </w:r>
            <w:proofErr w:type="spellStart"/>
            <w:r>
              <w:rPr>
                <w:rFonts w:asciiTheme="minorHAnsi" w:hAnsiTheme="minorHAnsi" w:cstheme="minorHAnsi"/>
                <w:szCs w:val="24"/>
              </w:rPr>
              <w:t>animation</w:t>
            </w:r>
            <w:proofErr w:type="spellEnd"/>
            <w:r>
              <w:rPr>
                <w:rFonts w:asciiTheme="minorHAnsi" w:hAnsiTheme="minorHAnsi" w:cstheme="minorHAnsi"/>
                <w:szCs w:val="24"/>
              </w:rPr>
              <w:t xml:space="preserve"> in </w:t>
            </w:r>
            <w:proofErr w:type="spellStart"/>
            <w:r>
              <w:rPr>
                <w:rFonts w:asciiTheme="minorHAnsi" w:hAnsiTheme="minorHAnsi" w:cstheme="minorHAnsi"/>
                <w:szCs w:val="24"/>
              </w:rPr>
              <w:t>puppetry</w:t>
            </w:r>
            <w:proofErr w:type="spellEnd"/>
            <w:r>
              <w:rPr>
                <w:rFonts w:asciiTheme="minorHAnsi" w:hAnsiTheme="minorHAnsi" w:cstheme="minorHAnsi"/>
                <w:szCs w:val="24"/>
              </w:rPr>
              <w:t xml:space="preserve"> </w:t>
            </w:r>
            <w:proofErr w:type="spellStart"/>
            <w:r>
              <w:rPr>
                <w:rFonts w:asciiTheme="minorHAnsi" w:hAnsiTheme="minorHAnsi" w:cstheme="minorHAnsi"/>
                <w:szCs w:val="24"/>
              </w:rPr>
              <w:t>and</w:t>
            </w:r>
            <w:proofErr w:type="spellEnd"/>
            <w:r>
              <w:rPr>
                <w:rFonts w:asciiTheme="minorHAnsi" w:hAnsiTheme="minorHAnsi" w:cstheme="minorHAnsi"/>
                <w:szCs w:val="24"/>
              </w:rPr>
              <w:t xml:space="preserve"> film (stop </w:t>
            </w:r>
            <w:proofErr w:type="spellStart"/>
            <w:r>
              <w:rPr>
                <w:rFonts w:asciiTheme="minorHAnsi" w:hAnsiTheme="minorHAnsi" w:cstheme="minorHAnsi"/>
                <w:szCs w:val="24"/>
              </w:rPr>
              <w:t>motion</w:t>
            </w:r>
            <w:proofErr w:type="spellEnd"/>
            <w:r>
              <w:rPr>
                <w:rFonts w:asciiTheme="minorHAnsi" w:hAnsiTheme="minorHAnsi" w:cstheme="minorHAnsi"/>
                <w:szCs w:val="24"/>
              </w:rPr>
              <w:t>)</w:t>
            </w:r>
            <w:r w:rsidRPr="00C20307">
              <w:rPr>
                <w:rFonts w:asciiTheme="minorHAnsi" w:hAnsiTheme="minorHAnsi" w:cstheme="minorHAnsi"/>
                <w:szCs w:val="24"/>
                <w:lang w:val="en-GB"/>
              </w:rPr>
              <w:t>.</w:t>
            </w:r>
          </w:p>
          <w:p w14:paraId="261CBCEA" w14:textId="77777777" w:rsidR="007235CC" w:rsidRDefault="007235CC" w:rsidP="007235CC">
            <w:pPr>
              <w:ind w:left="720"/>
              <w:rPr>
                <w:rFonts w:asciiTheme="minorHAnsi" w:hAnsiTheme="minorHAnsi" w:cstheme="minorHAnsi"/>
                <w:szCs w:val="24"/>
                <w:lang w:val="en-GB"/>
              </w:rPr>
            </w:pPr>
          </w:p>
          <w:p w14:paraId="29BE753A"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b/>
                <w:szCs w:val="24"/>
                <w:lang w:val="en-GB"/>
              </w:rPr>
              <w:t>Theatre</w:t>
            </w:r>
            <w:r w:rsidRPr="0092574D">
              <w:rPr>
                <w:rFonts w:asciiTheme="minorHAnsi" w:hAnsiTheme="minorHAnsi" w:cstheme="minorHAnsi"/>
                <w:szCs w:val="24"/>
                <w:lang w:val="en-GB"/>
              </w:rPr>
              <w:t>:</w:t>
            </w:r>
          </w:p>
          <w:p w14:paraId="0AA3EF11"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 foundations of the contemporary theatre pedagogy.</w:t>
            </w:r>
          </w:p>
          <w:p w14:paraId="4E170D1B"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Theatre in preschool and in school.</w:t>
            </w:r>
          </w:p>
          <w:p w14:paraId="655EABE8"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Theatre in the social and psychological context of the preschool child.</w:t>
            </w:r>
          </w:p>
          <w:p w14:paraId="7BF5E115"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Play, symbolic play, theatre of the youngest.</w:t>
            </w:r>
          </w:p>
          <w:p w14:paraId="22C8E1DC"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Phases of staging theatrical performances.</w:t>
            </w:r>
          </w:p>
          <w:p w14:paraId="0F8D78E3"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Warming up, improvisation, production.</w:t>
            </w:r>
          </w:p>
          <w:p w14:paraId="41634646"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From gesture to word.</w:t>
            </w:r>
          </w:p>
          <w:p w14:paraId="188BD2E9"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Stage space.</w:t>
            </w:r>
          </w:p>
          <w:p w14:paraId="4726E233" w14:textId="77777777" w:rsidR="00EF0D4F" w:rsidRPr="0092574D" w:rsidRDefault="00EF0D4F">
            <w:pPr>
              <w:rPr>
                <w:rFonts w:asciiTheme="minorHAnsi" w:hAnsiTheme="minorHAnsi" w:cstheme="minorHAnsi"/>
                <w:szCs w:val="24"/>
                <w:lang w:val="en-GB"/>
              </w:rPr>
            </w:pPr>
          </w:p>
          <w:p w14:paraId="39C0A927"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b/>
                <w:szCs w:val="24"/>
                <w:lang w:val="en-GB"/>
              </w:rPr>
              <w:t>Film</w:t>
            </w:r>
            <w:r w:rsidRPr="0092574D">
              <w:rPr>
                <w:rFonts w:asciiTheme="minorHAnsi" w:hAnsiTheme="minorHAnsi" w:cstheme="minorHAnsi"/>
                <w:szCs w:val="24"/>
                <w:lang w:val="en-GB"/>
              </w:rPr>
              <w:t>:</w:t>
            </w:r>
          </w:p>
          <w:p w14:paraId="2F2602DA"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Film as a document and as an art.</w:t>
            </w:r>
          </w:p>
          <w:p w14:paraId="60483C2F" w14:textId="152B3F9F" w:rsidR="00EF0D4F"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The importance of film literacy, basics of film language.</w:t>
            </w:r>
          </w:p>
          <w:p w14:paraId="3734843D" w14:textId="01F654BB" w:rsidR="007235CC" w:rsidRPr="007235CC" w:rsidRDefault="007235CC" w:rsidP="007235CC">
            <w:pPr>
              <w:numPr>
                <w:ilvl w:val="0"/>
                <w:numId w:val="15"/>
              </w:numPr>
              <w:rPr>
                <w:rFonts w:asciiTheme="minorHAnsi" w:hAnsiTheme="minorHAnsi" w:cstheme="minorHAnsi"/>
                <w:szCs w:val="24"/>
                <w:lang w:val="en-GB"/>
              </w:rPr>
            </w:pPr>
            <w:r>
              <w:rPr>
                <w:rFonts w:asciiTheme="minorHAnsi" w:hAnsiTheme="minorHAnsi" w:cstheme="minorHAnsi"/>
                <w:szCs w:val="24"/>
                <w:lang w:val="en-GB"/>
              </w:rPr>
              <w:t>The use of DT in understanding of visual materials on screen.</w:t>
            </w:r>
          </w:p>
          <w:p w14:paraId="4E39D2DB" w14:textId="77777777" w:rsidR="00EF0D4F" w:rsidRPr="0092574D"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Types and genres of films.</w:t>
            </w:r>
          </w:p>
          <w:p w14:paraId="7502F968" w14:textId="77777777" w:rsidR="00EF0D4F" w:rsidRDefault="00EF0D4F">
            <w:pPr>
              <w:numPr>
                <w:ilvl w:val="0"/>
                <w:numId w:val="15"/>
              </w:numPr>
              <w:rPr>
                <w:rFonts w:asciiTheme="minorHAnsi" w:hAnsiTheme="minorHAnsi" w:cstheme="minorHAnsi"/>
                <w:szCs w:val="24"/>
                <w:lang w:val="en-GB"/>
              </w:rPr>
            </w:pPr>
            <w:r w:rsidRPr="0092574D">
              <w:rPr>
                <w:rFonts w:asciiTheme="minorHAnsi" w:hAnsiTheme="minorHAnsi" w:cstheme="minorHAnsi"/>
                <w:szCs w:val="24"/>
                <w:lang w:val="en-GB"/>
              </w:rPr>
              <w:t>Film and TV production for children.</w:t>
            </w:r>
          </w:p>
          <w:p w14:paraId="1B5AF819" w14:textId="030E8D7C" w:rsidR="007235CC" w:rsidRPr="0092574D" w:rsidRDefault="007235CC">
            <w:pPr>
              <w:numPr>
                <w:ilvl w:val="0"/>
                <w:numId w:val="15"/>
              </w:numPr>
              <w:rPr>
                <w:rFonts w:asciiTheme="minorHAnsi" w:hAnsiTheme="minorHAnsi" w:cstheme="minorHAnsi"/>
                <w:szCs w:val="24"/>
                <w:lang w:val="en-GB"/>
              </w:rPr>
            </w:pPr>
            <w:r>
              <w:rPr>
                <w:rFonts w:asciiTheme="minorHAnsi" w:hAnsiTheme="minorHAnsi" w:cstheme="minorHAnsi"/>
                <w:szCs w:val="24"/>
                <w:lang w:val="en-GB"/>
              </w:rPr>
              <w:t>The benefits of DT in the dissemination of knowledge and shared experience</w:t>
            </w:r>
            <w:r w:rsidR="00000720">
              <w:rPr>
                <w:rFonts w:asciiTheme="minorHAnsi" w:hAnsiTheme="minorHAnsi" w:cstheme="minorHAnsi"/>
                <w:szCs w:val="24"/>
                <w:lang w:val="en-GB"/>
              </w:rPr>
              <w:t>.</w:t>
            </w:r>
          </w:p>
        </w:tc>
      </w:tr>
    </w:tbl>
    <w:p w14:paraId="0E6C6C07" w14:textId="77777777" w:rsidR="00EF0D4F" w:rsidRPr="0092574D" w:rsidRDefault="00EF0D4F" w:rsidP="00902D8E">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F0D4F" w:rsidRPr="00902D8E" w14:paraId="6CB0FA41" w14:textId="77777777" w:rsidTr="5A86BFB7">
        <w:tc>
          <w:tcPr>
            <w:tcW w:w="9695" w:type="dxa"/>
            <w:gridSpan w:val="6"/>
          </w:tcPr>
          <w:p w14:paraId="7078FDE4" w14:textId="77777777" w:rsidR="00EF0D4F" w:rsidRPr="0092574D" w:rsidRDefault="00EF0D4F" w:rsidP="00902D8E">
            <w:pPr>
              <w:jc w:val="both"/>
              <w:rPr>
                <w:rFonts w:asciiTheme="minorHAnsi" w:hAnsiTheme="minorHAnsi" w:cstheme="minorHAnsi"/>
                <w:b/>
                <w:szCs w:val="24"/>
              </w:rPr>
            </w:pPr>
            <w:r w:rsidRPr="0092574D">
              <w:rPr>
                <w:rFonts w:asciiTheme="minorHAnsi" w:hAnsiTheme="minorHAnsi" w:cstheme="minorHAnsi"/>
                <w:szCs w:val="24"/>
              </w:rPr>
              <w:br w:type="page"/>
            </w:r>
            <w:r w:rsidRPr="0092574D">
              <w:rPr>
                <w:rFonts w:asciiTheme="minorHAnsi" w:hAnsiTheme="minorHAnsi" w:cstheme="minorHAnsi"/>
                <w:b/>
                <w:szCs w:val="24"/>
              </w:rPr>
              <w:t xml:space="preserve">Temeljni literatura in viri / </w:t>
            </w:r>
            <w:proofErr w:type="spellStart"/>
            <w:r w:rsidRPr="0092574D">
              <w:rPr>
                <w:rFonts w:asciiTheme="minorHAnsi" w:hAnsiTheme="minorHAnsi" w:cstheme="minorHAnsi"/>
                <w:b/>
                <w:szCs w:val="24"/>
              </w:rPr>
              <w:t>Readings</w:t>
            </w:r>
            <w:proofErr w:type="spellEnd"/>
            <w:r w:rsidRPr="0092574D">
              <w:rPr>
                <w:rFonts w:asciiTheme="minorHAnsi" w:hAnsiTheme="minorHAnsi" w:cstheme="minorHAnsi"/>
                <w:b/>
                <w:szCs w:val="24"/>
              </w:rPr>
              <w:t>:</w:t>
            </w:r>
          </w:p>
        </w:tc>
      </w:tr>
      <w:tr w:rsidR="00EF0D4F" w:rsidRPr="00902D8E" w14:paraId="752465EC" w14:textId="77777777" w:rsidTr="5A86BFB7">
        <w:trPr>
          <w:trHeight w:val="268"/>
        </w:trPr>
        <w:tc>
          <w:tcPr>
            <w:tcW w:w="9695" w:type="dxa"/>
            <w:gridSpan w:val="6"/>
            <w:tcBorders>
              <w:top w:val="single" w:sz="4" w:space="0" w:color="auto"/>
              <w:left w:val="single" w:sz="4" w:space="0" w:color="auto"/>
              <w:bottom w:val="single" w:sz="4" w:space="0" w:color="auto"/>
              <w:right w:val="single" w:sz="4" w:space="0" w:color="auto"/>
            </w:tcBorders>
          </w:tcPr>
          <w:p w14:paraId="5C7D7524"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Osnovna literatura/</w:t>
            </w:r>
            <w:proofErr w:type="spellStart"/>
            <w:r w:rsidRPr="0092574D">
              <w:rPr>
                <w:rFonts w:asciiTheme="minorHAnsi" w:hAnsiTheme="minorHAnsi" w:cstheme="minorHAnsi"/>
                <w:szCs w:val="24"/>
                <w:u w:val="single"/>
              </w:rPr>
              <w:t>Basic</w:t>
            </w:r>
            <w:proofErr w:type="spellEnd"/>
            <w:r w:rsidRPr="0092574D">
              <w:rPr>
                <w:rFonts w:asciiTheme="minorHAnsi" w:hAnsiTheme="minorHAnsi" w:cstheme="minorHAnsi"/>
                <w:szCs w:val="24"/>
                <w:u w:val="single"/>
              </w:rPr>
              <w:t xml:space="preserve"> </w:t>
            </w:r>
            <w:proofErr w:type="spellStart"/>
            <w:r w:rsidRPr="0092574D">
              <w:rPr>
                <w:rFonts w:asciiTheme="minorHAnsi" w:hAnsiTheme="minorHAnsi" w:cstheme="minorHAnsi"/>
                <w:szCs w:val="24"/>
                <w:u w:val="single"/>
              </w:rPr>
              <w:t>readings</w:t>
            </w:r>
            <w:proofErr w:type="spellEnd"/>
            <w:r w:rsidRPr="0092574D">
              <w:rPr>
                <w:rFonts w:asciiTheme="minorHAnsi" w:hAnsiTheme="minorHAnsi" w:cstheme="minorHAnsi"/>
                <w:szCs w:val="24"/>
                <w:u w:val="single"/>
              </w:rPr>
              <w:t>:</w:t>
            </w:r>
          </w:p>
          <w:p w14:paraId="5403C4B6" w14:textId="7397846D" w:rsidR="00EF0D4F" w:rsidRPr="0092574D" w:rsidRDefault="00EF0D4F" w:rsidP="00902D8E">
            <w:pPr>
              <w:numPr>
                <w:ilvl w:val="0"/>
                <w:numId w:val="3"/>
              </w:numPr>
              <w:rPr>
                <w:rFonts w:asciiTheme="minorHAnsi" w:hAnsiTheme="minorHAnsi" w:cstheme="minorHAnsi"/>
                <w:szCs w:val="24"/>
              </w:rPr>
            </w:pPr>
            <w:r w:rsidRPr="0092574D">
              <w:rPr>
                <w:rFonts w:asciiTheme="minorHAnsi" w:hAnsiTheme="minorHAnsi" w:cstheme="minorHAnsi"/>
                <w:szCs w:val="24"/>
              </w:rPr>
              <w:t>Borota, B., Geršak, V., Korošec, H.</w:t>
            </w:r>
            <w:r w:rsidR="008C2220" w:rsidRPr="0092574D">
              <w:rPr>
                <w:rFonts w:asciiTheme="minorHAnsi" w:hAnsiTheme="minorHAnsi" w:cstheme="minorHAnsi"/>
                <w:szCs w:val="24"/>
              </w:rPr>
              <w:t xml:space="preserve"> in</w:t>
            </w:r>
            <w:r w:rsidRPr="0092574D">
              <w:rPr>
                <w:rFonts w:asciiTheme="minorHAnsi" w:hAnsiTheme="minorHAnsi" w:cstheme="minorHAnsi"/>
                <w:szCs w:val="24"/>
              </w:rPr>
              <w:t xml:space="preserve"> Majaron, E. (2006): Otrok v svetu glasbe, plesa in lutk. Koper: Pedagoška fakulteta.</w:t>
            </w:r>
          </w:p>
          <w:p w14:paraId="2F9E63C4" w14:textId="77777777" w:rsidR="00EF0D4F" w:rsidRPr="0092574D" w:rsidRDefault="00EF0D4F" w:rsidP="00902D8E">
            <w:pPr>
              <w:numPr>
                <w:ilvl w:val="0"/>
                <w:numId w:val="4"/>
              </w:numPr>
              <w:rPr>
                <w:rFonts w:asciiTheme="minorHAnsi" w:hAnsiTheme="minorHAnsi" w:cstheme="minorHAnsi"/>
                <w:szCs w:val="24"/>
              </w:rPr>
            </w:pPr>
            <w:r w:rsidRPr="0092574D">
              <w:rPr>
                <w:rFonts w:asciiTheme="minorHAnsi" w:hAnsiTheme="minorHAnsi" w:cstheme="minorHAnsi"/>
                <w:szCs w:val="24"/>
              </w:rPr>
              <w:t>Cvetko, I. (1996). Slovenske otroške prstne igre. Radovljica: Didakta.</w:t>
            </w:r>
          </w:p>
          <w:p w14:paraId="6A663463" w14:textId="16A6CD7D" w:rsidR="00EF0D4F" w:rsidRPr="0092574D" w:rsidRDefault="00EF0D4F" w:rsidP="00902D8E">
            <w:pPr>
              <w:numPr>
                <w:ilvl w:val="0"/>
                <w:numId w:val="11"/>
              </w:numPr>
              <w:rPr>
                <w:rFonts w:asciiTheme="minorHAnsi" w:hAnsiTheme="minorHAnsi" w:cstheme="minorHAnsi"/>
                <w:szCs w:val="24"/>
              </w:rPr>
            </w:pPr>
            <w:r w:rsidRPr="0092574D">
              <w:rPr>
                <w:rFonts w:asciiTheme="minorHAnsi" w:hAnsiTheme="minorHAnsi" w:cstheme="minorHAnsi"/>
                <w:szCs w:val="24"/>
              </w:rPr>
              <w:t>Cvetko, I.  (2010). Veliko malo prstno gledališče. Radovljica: Didakta</w:t>
            </w:r>
            <w:r w:rsidR="008C2220" w:rsidRPr="0092574D">
              <w:rPr>
                <w:rFonts w:asciiTheme="minorHAnsi" w:hAnsiTheme="minorHAnsi" w:cstheme="minorHAnsi"/>
                <w:szCs w:val="24"/>
              </w:rPr>
              <w:t>.</w:t>
            </w:r>
          </w:p>
          <w:p w14:paraId="6DF4A02A" w14:textId="712409D1" w:rsidR="00EF0D4F" w:rsidRPr="0092574D" w:rsidRDefault="00EF0D4F">
            <w:pPr>
              <w:numPr>
                <w:ilvl w:val="0"/>
                <w:numId w:val="11"/>
              </w:numPr>
              <w:rPr>
                <w:rFonts w:asciiTheme="minorHAnsi" w:hAnsiTheme="minorHAnsi" w:cstheme="minorHAnsi"/>
                <w:szCs w:val="24"/>
              </w:rPr>
            </w:pPr>
            <w:proofErr w:type="spellStart"/>
            <w:r w:rsidRPr="0092574D">
              <w:rPr>
                <w:rFonts w:asciiTheme="minorHAnsi" w:hAnsiTheme="minorHAnsi" w:cstheme="minorHAnsi"/>
                <w:szCs w:val="24"/>
              </w:rPr>
              <w:t>Gippius</w:t>
            </w:r>
            <w:proofErr w:type="spellEnd"/>
            <w:r w:rsidRPr="0092574D">
              <w:rPr>
                <w:rFonts w:asciiTheme="minorHAnsi" w:hAnsiTheme="minorHAnsi" w:cstheme="minorHAnsi"/>
                <w:szCs w:val="24"/>
              </w:rPr>
              <w:t>, S. V. (1980). Gimnastika čutil. Ljubljana: Knjižnica mestnega gledališča</w:t>
            </w:r>
            <w:r w:rsidR="00000720">
              <w:rPr>
                <w:rFonts w:asciiTheme="minorHAnsi" w:hAnsiTheme="minorHAnsi" w:cstheme="minorHAnsi"/>
                <w:szCs w:val="24"/>
              </w:rPr>
              <w:t>.</w:t>
            </w:r>
          </w:p>
          <w:p w14:paraId="5CB1622B" w14:textId="3CB19FBD" w:rsidR="00EF0D4F" w:rsidRPr="0092574D" w:rsidRDefault="00EF0D4F">
            <w:pPr>
              <w:numPr>
                <w:ilvl w:val="0"/>
                <w:numId w:val="3"/>
              </w:numPr>
              <w:rPr>
                <w:rFonts w:asciiTheme="minorHAnsi" w:hAnsiTheme="minorHAnsi" w:cstheme="minorHAnsi"/>
                <w:szCs w:val="24"/>
              </w:rPr>
            </w:pPr>
            <w:r w:rsidRPr="0092574D">
              <w:rPr>
                <w:rFonts w:asciiTheme="minorHAnsi" w:hAnsiTheme="minorHAnsi" w:cstheme="minorHAnsi"/>
                <w:szCs w:val="24"/>
              </w:rPr>
              <w:t>Korošec, H.</w:t>
            </w:r>
            <w:r w:rsidR="0092574D">
              <w:rPr>
                <w:rFonts w:asciiTheme="minorHAnsi" w:hAnsiTheme="minorHAnsi" w:cstheme="minorHAnsi"/>
                <w:szCs w:val="24"/>
              </w:rPr>
              <w:t xml:space="preserve"> in</w:t>
            </w:r>
            <w:r w:rsidRPr="0092574D">
              <w:rPr>
                <w:rFonts w:asciiTheme="minorHAnsi" w:hAnsiTheme="minorHAnsi" w:cstheme="minorHAnsi"/>
                <w:szCs w:val="24"/>
              </w:rPr>
              <w:t xml:space="preserve"> Majaron, E.</w:t>
            </w:r>
            <w:r w:rsidR="0092574D">
              <w:rPr>
                <w:rFonts w:asciiTheme="minorHAnsi" w:hAnsiTheme="minorHAnsi" w:cstheme="minorHAnsi"/>
                <w:szCs w:val="24"/>
              </w:rPr>
              <w:t xml:space="preserve"> </w:t>
            </w:r>
            <w:r w:rsidRPr="0092574D">
              <w:rPr>
                <w:rFonts w:asciiTheme="minorHAnsi" w:hAnsiTheme="minorHAnsi" w:cstheme="minorHAnsi"/>
                <w:szCs w:val="24"/>
              </w:rPr>
              <w:t>(2002). Lutka iz vrtca v šolo.</w:t>
            </w:r>
            <w:r w:rsidR="0092574D">
              <w:rPr>
                <w:rFonts w:asciiTheme="minorHAnsi" w:hAnsiTheme="minorHAnsi" w:cstheme="minorHAnsi"/>
                <w:szCs w:val="24"/>
              </w:rPr>
              <w:t xml:space="preserve"> </w:t>
            </w:r>
            <w:r w:rsidRPr="0092574D">
              <w:rPr>
                <w:rFonts w:asciiTheme="minorHAnsi" w:hAnsiTheme="minorHAnsi" w:cstheme="minorHAnsi"/>
                <w:szCs w:val="24"/>
              </w:rPr>
              <w:t>Ljubljana: Univerza v Ljubljani Pedagoška fakulteta</w:t>
            </w:r>
            <w:r w:rsidR="008C2220" w:rsidRPr="0092574D">
              <w:rPr>
                <w:rFonts w:asciiTheme="minorHAnsi" w:hAnsiTheme="minorHAnsi" w:cstheme="minorHAnsi"/>
                <w:szCs w:val="24"/>
              </w:rPr>
              <w:t>.</w:t>
            </w:r>
          </w:p>
          <w:p w14:paraId="1C0FEFA7" w14:textId="0549E95C" w:rsidR="00EF0D4F" w:rsidRPr="0092574D" w:rsidRDefault="00EF0D4F">
            <w:pPr>
              <w:numPr>
                <w:ilvl w:val="0"/>
                <w:numId w:val="3"/>
              </w:numPr>
              <w:rPr>
                <w:rFonts w:asciiTheme="minorHAnsi" w:hAnsiTheme="minorHAnsi" w:cstheme="minorHAnsi"/>
                <w:szCs w:val="24"/>
              </w:rPr>
            </w:pPr>
            <w:r w:rsidRPr="0092574D">
              <w:rPr>
                <w:rFonts w:asciiTheme="minorHAnsi" w:hAnsiTheme="minorHAnsi" w:cstheme="minorHAnsi"/>
                <w:szCs w:val="24"/>
                <w:lang w:val="de-DE"/>
              </w:rPr>
              <w:t xml:space="preserve">Lukan, B. (1996). </w:t>
            </w:r>
            <w:r w:rsidRPr="0092574D">
              <w:rPr>
                <w:rFonts w:asciiTheme="minorHAnsi" w:hAnsiTheme="minorHAnsi" w:cstheme="minorHAnsi"/>
                <w:szCs w:val="24"/>
              </w:rPr>
              <w:t>Gledališki pojmovnik za mlade.</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Šentilj: </w:t>
            </w:r>
            <w:proofErr w:type="spellStart"/>
            <w:r w:rsidRPr="0092574D">
              <w:rPr>
                <w:rFonts w:asciiTheme="minorHAnsi" w:hAnsiTheme="minorHAnsi" w:cstheme="minorHAnsi"/>
                <w:szCs w:val="24"/>
              </w:rPr>
              <w:t>Aristej</w:t>
            </w:r>
            <w:proofErr w:type="spellEnd"/>
            <w:r w:rsidRPr="0092574D">
              <w:rPr>
                <w:rFonts w:asciiTheme="minorHAnsi" w:hAnsiTheme="minorHAnsi" w:cstheme="minorHAnsi"/>
                <w:szCs w:val="24"/>
              </w:rPr>
              <w:t>.</w:t>
            </w:r>
          </w:p>
          <w:p w14:paraId="2A699FF4" w14:textId="16C04A54" w:rsidR="00EF0D4F" w:rsidRPr="0092574D" w:rsidRDefault="00EF0D4F">
            <w:pPr>
              <w:numPr>
                <w:ilvl w:val="0"/>
                <w:numId w:val="12"/>
              </w:numPr>
              <w:rPr>
                <w:rFonts w:asciiTheme="minorHAnsi" w:hAnsiTheme="minorHAnsi" w:cstheme="minorHAnsi"/>
                <w:szCs w:val="24"/>
              </w:rPr>
            </w:pPr>
            <w:r w:rsidRPr="0092574D">
              <w:rPr>
                <w:rFonts w:asciiTheme="minorHAnsi" w:hAnsiTheme="minorHAnsi" w:cstheme="minorHAnsi"/>
                <w:szCs w:val="24"/>
              </w:rPr>
              <w:t>Pelko, S. (2005). Filmski pojmovnik za mlade</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Šentilj: </w:t>
            </w:r>
            <w:proofErr w:type="spellStart"/>
            <w:r w:rsidRPr="0092574D">
              <w:rPr>
                <w:rFonts w:asciiTheme="minorHAnsi" w:hAnsiTheme="minorHAnsi" w:cstheme="minorHAnsi"/>
                <w:szCs w:val="24"/>
              </w:rPr>
              <w:t>Aristej</w:t>
            </w:r>
            <w:proofErr w:type="spellEnd"/>
            <w:r w:rsidR="008C2220" w:rsidRPr="0092574D">
              <w:rPr>
                <w:rFonts w:asciiTheme="minorHAnsi" w:hAnsiTheme="minorHAnsi" w:cstheme="minorHAnsi"/>
                <w:szCs w:val="24"/>
              </w:rPr>
              <w:t>.</w:t>
            </w:r>
          </w:p>
          <w:p w14:paraId="312A15A7" w14:textId="46B95D6F" w:rsidR="00EF0D4F" w:rsidRPr="0092574D" w:rsidRDefault="00EF0D4F">
            <w:pPr>
              <w:numPr>
                <w:ilvl w:val="0"/>
                <w:numId w:val="12"/>
              </w:numPr>
              <w:rPr>
                <w:rFonts w:asciiTheme="minorHAnsi" w:hAnsiTheme="minorHAnsi" w:cstheme="minorHAnsi"/>
                <w:szCs w:val="24"/>
              </w:rPr>
            </w:pPr>
            <w:r w:rsidRPr="0092574D">
              <w:rPr>
                <w:rFonts w:asciiTheme="minorHAnsi" w:hAnsiTheme="minorHAnsi" w:cstheme="minorHAnsi"/>
                <w:szCs w:val="24"/>
              </w:rPr>
              <w:lastRenderedPageBreak/>
              <w:t>Sitar, J. (2003). Od branja do igranja v Beremo skupaj, priročnik za spodbujanje branja. Ljubljana: Mladinska knjiga</w:t>
            </w:r>
            <w:r w:rsidR="008C2220" w:rsidRPr="0092574D">
              <w:rPr>
                <w:rFonts w:asciiTheme="minorHAnsi" w:hAnsiTheme="minorHAnsi" w:cstheme="minorHAnsi"/>
                <w:szCs w:val="24"/>
              </w:rPr>
              <w:t>.</w:t>
            </w:r>
          </w:p>
          <w:p w14:paraId="368D827B" w14:textId="7F8A1DC6" w:rsidR="00EF0D4F" w:rsidRPr="0092574D" w:rsidRDefault="00EF0D4F">
            <w:pPr>
              <w:numPr>
                <w:ilvl w:val="0"/>
                <w:numId w:val="4"/>
              </w:numPr>
              <w:rPr>
                <w:rFonts w:asciiTheme="minorHAnsi" w:hAnsiTheme="minorHAnsi" w:cstheme="minorHAnsi"/>
                <w:szCs w:val="24"/>
                <w:lang w:val="it-IT"/>
              </w:rPr>
            </w:pPr>
            <w:r w:rsidRPr="0092574D">
              <w:rPr>
                <w:rFonts w:asciiTheme="minorHAnsi" w:hAnsiTheme="minorHAnsi" w:cstheme="minorHAnsi"/>
                <w:szCs w:val="24"/>
                <w:lang w:val="it-IT"/>
              </w:rPr>
              <w:t xml:space="preserve">Sitar, J. (2001). </w:t>
            </w:r>
            <w:proofErr w:type="spellStart"/>
            <w:r w:rsidRPr="0092574D">
              <w:rPr>
                <w:rFonts w:asciiTheme="minorHAnsi" w:hAnsiTheme="minorHAnsi" w:cstheme="minorHAnsi"/>
                <w:szCs w:val="24"/>
                <w:lang w:val="it-IT"/>
              </w:rPr>
              <w:t>Zgodbe</w:t>
            </w:r>
            <w:proofErr w:type="spellEnd"/>
            <w:r w:rsidRPr="0092574D">
              <w:rPr>
                <w:rFonts w:asciiTheme="minorHAnsi" w:hAnsiTheme="minorHAnsi" w:cstheme="minorHAnsi"/>
                <w:szCs w:val="24"/>
                <w:lang w:val="it-IT"/>
              </w:rPr>
              <w:t xml:space="preserve"> za </w:t>
            </w:r>
            <w:proofErr w:type="spellStart"/>
            <w:r w:rsidRPr="0092574D">
              <w:rPr>
                <w:rFonts w:asciiTheme="minorHAnsi" w:hAnsiTheme="minorHAnsi" w:cstheme="minorHAnsi"/>
                <w:szCs w:val="24"/>
                <w:lang w:val="it-IT"/>
              </w:rPr>
              <w:t>lutke</w:t>
            </w:r>
            <w:proofErr w:type="spellEnd"/>
            <w:r w:rsidRPr="0092574D">
              <w:rPr>
                <w:rFonts w:asciiTheme="minorHAnsi" w:hAnsiTheme="minorHAnsi" w:cstheme="minorHAnsi"/>
                <w:szCs w:val="24"/>
                <w:lang w:val="it-IT"/>
              </w:rPr>
              <w:t xml:space="preserve"> in </w:t>
            </w:r>
            <w:proofErr w:type="spellStart"/>
            <w:r w:rsidRPr="0092574D">
              <w:rPr>
                <w:rFonts w:asciiTheme="minorHAnsi" w:hAnsiTheme="minorHAnsi" w:cstheme="minorHAnsi"/>
                <w:szCs w:val="24"/>
                <w:lang w:val="it-IT"/>
              </w:rPr>
              <w:t>prste</w:t>
            </w:r>
            <w:proofErr w:type="spellEnd"/>
            <w:r w:rsidRPr="0092574D">
              <w:rPr>
                <w:rFonts w:asciiTheme="minorHAnsi" w:hAnsiTheme="minorHAnsi" w:cstheme="minorHAnsi"/>
                <w:szCs w:val="24"/>
                <w:lang w:val="it-IT"/>
              </w:rPr>
              <w:t xml:space="preserve">. </w:t>
            </w:r>
            <w:proofErr w:type="spellStart"/>
            <w:r w:rsidRPr="0092574D">
              <w:rPr>
                <w:rFonts w:asciiTheme="minorHAnsi" w:hAnsiTheme="minorHAnsi" w:cstheme="minorHAnsi"/>
                <w:szCs w:val="24"/>
                <w:lang w:val="it-IT"/>
              </w:rPr>
              <w:t>Ljubljana</w:t>
            </w:r>
            <w:proofErr w:type="spellEnd"/>
            <w:r w:rsidRPr="0092574D">
              <w:rPr>
                <w:rFonts w:asciiTheme="minorHAnsi" w:hAnsiTheme="minorHAnsi" w:cstheme="minorHAnsi"/>
                <w:szCs w:val="24"/>
                <w:lang w:val="it-IT"/>
              </w:rPr>
              <w:t>: DZS.</w:t>
            </w:r>
          </w:p>
          <w:p w14:paraId="6DD38837" w14:textId="4F8B0C0A" w:rsidR="00EF0D4F" w:rsidRPr="0092574D" w:rsidRDefault="00EF0D4F" w:rsidP="00E07515">
            <w:pPr>
              <w:numPr>
                <w:ilvl w:val="0"/>
                <w:numId w:val="12"/>
              </w:numPr>
              <w:rPr>
                <w:rFonts w:asciiTheme="minorHAnsi" w:hAnsiTheme="minorHAnsi" w:cstheme="minorHAnsi"/>
                <w:szCs w:val="24"/>
              </w:rPr>
            </w:pPr>
            <w:proofErr w:type="spellStart"/>
            <w:r w:rsidRPr="0092574D">
              <w:rPr>
                <w:rFonts w:asciiTheme="minorHAnsi" w:hAnsiTheme="minorHAnsi" w:cstheme="minorHAnsi"/>
                <w:szCs w:val="24"/>
              </w:rPr>
              <w:t>Spolin</w:t>
            </w:r>
            <w:proofErr w:type="spellEnd"/>
            <w:r w:rsidRPr="0092574D">
              <w:rPr>
                <w:rFonts w:asciiTheme="minorHAnsi" w:hAnsiTheme="minorHAnsi" w:cstheme="minorHAnsi"/>
                <w:szCs w:val="24"/>
              </w:rPr>
              <w:t>, V. (1982). Improvizacije za gledališče. Ljubljana: Zveza kulturnih organizacij Slovenije</w:t>
            </w:r>
            <w:r w:rsidR="008C2220" w:rsidRPr="0092574D">
              <w:rPr>
                <w:rFonts w:asciiTheme="minorHAnsi" w:hAnsiTheme="minorHAnsi" w:cstheme="minorHAnsi"/>
                <w:szCs w:val="24"/>
              </w:rPr>
              <w:t>.</w:t>
            </w:r>
          </w:p>
          <w:p w14:paraId="671D9685" w14:textId="0262F3F3" w:rsidR="00EF0D4F" w:rsidRPr="0092574D" w:rsidRDefault="00EF0D4F">
            <w:pPr>
              <w:numPr>
                <w:ilvl w:val="0"/>
                <w:numId w:val="13"/>
              </w:numPr>
              <w:rPr>
                <w:rFonts w:asciiTheme="minorHAnsi" w:hAnsiTheme="minorHAnsi" w:cstheme="minorHAnsi"/>
                <w:szCs w:val="24"/>
              </w:rPr>
            </w:pPr>
            <w:r w:rsidRPr="0092574D">
              <w:rPr>
                <w:rFonts w:asciiTheme="minorHAnsi" w:hAnsiTheme="minorHAnsi" w:cstheme="minorHAnsi"/>
                <w:szCs w:val="24"/>
              </w:rPr>
              <w:t>Trefalt, U. (1991). Osnove lutkovne režije. Ljubljana: Zveza kulturnih organizacij</w:t>
            </w:r>
            <w:r w:rsidR="008C2220" w:rsidRPr="0092574D">
              <w:rPr>
                <w:rFonts w:asciiTheme="minorHAnsi" w:hAnsiTheme="minorHAnsi" w:cstheme="minorHAnsi"/>
                <w:szCs w:val="24"/>
              </w:rPr>
              <w:t>.</w:t>
            </w:r>
          </w:p>
        </w:tc>
      </w:tr>
      <w:tr w:rsidR="00EF0D4F" w:rsidRPr="00902D8E" w14:paraId="4FC65261" w14:textId="77777777" w:rsidTr="5A86BFB7">
        <w:trPr>
          <w:trHeight w:val="73"/>
        </w:trPr>
        <w:tc>
          <w:tcPr>
            <w:tcW w:w="4720" w:type="dxa"/>
            <w:gridSpan w:val="2"/>
            <w:tcBorders>
              <w:top w:val="nil"/>
              <w:left w:val="nil"/>
              <w:bottom w:val="single" w:sz="4" w:space="0" w:color="auto"/>
              <w:right w:val="nil"/>
            </w:tcBorders>
          </w:tcPr>
          <w:p w14:paraId="1067075F" w14:textId="77777777" w:rsidR="00EF0D4F" w:rsidRPr="0092574D" w:rsidRDefault="00EF0D4F" w:rsidP="00902D8E">
            <w:pPr>
              <w:rPr>
                <w:rFonts w:asciiTheme="minorHAnsi" w:hAnsiTheme="minorHAnsi" w:cstheme="minorHAnsi"/>
                <w:b/>
                <w:bCs/>
                <w:szCs w:val="24"/>
              </w:rPr>
            </w:pPr>
          </w:p>
          <w:p w14:paraId="5B928C12"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Cilji in kompetence:</w:t>
            </w:r>
          </w:p>
        </w:tc>
        <w:tc>
          <w:tcPr>
            <w:tcW w:w="152" w:type="dxa"/>
            <w:gridSpan w:val="2"/>
          </w:tcPr>
          <w:p w14:paraId="20147019" w14:textId="77777777" w:rsidR="00EF0D4F" w:rsidRPr="0092574D" w:rsidRDefault="00EF0D4F">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4B1D3597" w14:textId="77777777" w:rsidR="00EF0D4F" w:rsidRPr="0092574D" w:rsidRDefault="00EF0D4F">
            <w:pPr>
              <w:rPr>
                <w:rFonts w:asciiTheme="minorHAnsi" w:hAnsiTheme="minorHAnsi" w:cstheme="minorHAnsi"/>
                <w:b/>
                <w:szCs w:val="24"/>
              </w:rPr>
            </w:pPr>
          </w:p>
          <w:p w14:paraId="3A9DB8C6" w14:textId="77777777" w:rsidR="00EF0D4F" w:rsidRPr="0092574D" w:rsidRDefault="00EF0D4F">
            <w:pPr>
              <w:rPr>
                <w:rFonts w:asciiTheme="minorHAnsi" w:hAnsiTheme="minorHAnsi" w:cstheme="minorHAnsi"/>
                <w:b/>
                <w:szCs w:val="24"/>
              </w:rPr>
            </w:pPr>
            <w:r w:rsidRPr="0092574D">
              <w:rPr>
                <w:rFonts w:asciiTheme="minorHAnsi" w:hAnsiTheme="minorHAnsi" w:cstheme="minorHAnsi"/>
                <w:b/>
                <w:szCs w:val="24"/>
                <w:lang w:val="en-GB"/>
              </w:rPr>
              <w:t>Objectives and competences</w:t>
            </w:r>
            <w:r w:rsidRPr="0092574D">
              <w:rPr>
                <w:rFonts w:asciiTheme="minorHAnsi" w:hAnsiTheme="minorHAnsi" w:cstheme="minorHAnsi"/>
                <w:b/>
                <w:szCs w:val="24"/>
              </w:rPr>
              <w:t>:</w:t>
            </w:r>
          </w:p>
        </w:tc>
      </w:tr>
      <w:tr w:rsidR="00EF0D4F" w:rsidRPr="00902D8E" w14:paraId="3541B21A" w14:textId="77777777" w:rsidTr="5A86BFB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65333E6"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Cilji:</w:t>
            </w:r>
          </w:p>
          <w:p w14:paraId="40FABE2B"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Študent  teoretično spozna in praktično preizkusi izrazne možnosti lutk,  gledališča in filma ter njihove potenciale pri vključevanju v kurikulum. Ob ustvarjalnih postopkih omenjenih umetniških praks se zave njihovega pomena in jih kasneje smiselno vključuje v vsakodnevno delo.</w:t>
            </w:r>
          </w:p>
          <w:p w14:paraId="6E5E59A0" w14:textId="77777777" w:rsidR="00EF0D4F" w:rsidRPr="0092574D" w:rsidRDefault="00EF0D4F" w:rsidP="00902D8E">
            <w:pPr>
              <w:pStyle w:val="Vnos"/>
              <w:ind w:left="0"/>
              <w:jc w:val="left"/>
              <w:rPr>
                <w:rFonts w:asciiTheme="minorHAnsi" w:hAnsiTheme="minorHAnsi" w:cstheme="minorHAnsi"/>
              </w:rPr>
            </w:pPr>
          </w:p>
          <w:p w14:paraId="34A13F72"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Splošne kompetence:</w:t>
            </w:r>
          </w:p>
          <w:p w14:paraId="290BB6AE" w14:textId="77777777" w:rsidR="00EF0D4F" w:rsidRPr="0092574D" w:rsidRDefault="00EF0D4F">
            <w:pPr>
              <w:numPr>
                <w:ilvl w:val="0"/>
                <w:numId w:val="14"/>
              </w:numPr>
              <w:rPr>
                <w:rFonts w:asciiTheme="minorHAnsi" w:hAnsiTheme="minorHAnsi" w:cstheme="minorHAnsi"/>
                <w:szCs w:val="24"/>
              </w:rPr>
            </w:pPr>
            <w:r w:rsidRPr="0092574D">
              <w:rPr>
                <w:rFonts w:asciiTheme="minorHAnsi" w:hAnsiTheme="minorHAnsi" w:cstheme="minorHAnsi"/>
                <w:szCs w:val="24"/>
              </w:rPr>
              <w:t>Odprtost in raziskovanje umetniškega izraza.</w:t>
            </w:r>
          </w:p>
          <w:p w14:paraId="416C08E1" w14:textId="77777777" w:rsidR="00EF0D4F" w:rsidRPr="0092574D" w:rsidRDefault="00EF0D4F">
            <w:pPr>
              <w:numPr>
                <w:ilvl w:val="0"/>
                <w:numId w:val="14"/>
              </w:numPr>
              <w:rPr>
                <w:rFonts w:asciiTheme="minorHAnsi" w:hAnsiTheme="minorHAnsi" w:cstheme="minorHAnsi"/>
                <w:szCs w:val="24"/>
              </w:rPr>
            </w:pPr>
            <w:r w:rsidRPr="0092574D">
              <w:rPr>
                <w:rFonts w:asciiTheme="minorHAnsi" w:hAnsiTheme="minorHAnsi" w:cstheme="minorHAnsi"/>
                <w:szCs w:val="24"/>
              </w:rPr>
              <w:t xml:space="preserve">Odprtost za komunikacijo na način umetnosti: tako </w:t>
            </w:r>
            <w:proofErr w:type="spellStart"/>
            <w:r w:rsidRPr="0092574D">
              <w:rPr>
                <w:rFonts w:asciiTheme="minorHAnsi" w:hAnsiTheme="minorHAnsi" w:cstheme="minorHAnsi"/>
                <w:szCs w:val="24"/>
              </w:rPr>
              <w:t>intrapersonalno</w:t>
            </w:r>
            <w:proofErr w:type="spellEnd"/>
            <w:r w:rsidRPr="0092574D">
              <w:rPr>
                <w:rFonts w:asciiTheme="minorHAnsi" w:hAnsiTheme="minorHAnsi" w:cstheme="minorHAnsi"/>
                <w:szCs w:val="24"/>
              </w:rPr>
              <w:t xml:space="preserve"> kot </w:t>
            </w:r>
            <w:proofErr w:type="spellStart"/>
            <w:r w:rsidRPr="0092574D">
              <w:rPr>
                <w:rFonts w:asciiTheme="minorHAnsi" w:hAnsiTheme="minorHAnsi" w:cstheme="minorHAnsi"/>
                <w:szCs w:val="24"/>
              </w:rPr>
              <w:t>interpersonalno</w:t>
            </w:r>
            <w:proofErr w:type="spellEnd"/>
            <w:r w:rsidRPr="0092574D">
              <w:rPr>
                <w:rFonts w:asciiTheme="minorHAnsi" w:hAnsiTheme="minorHAnsi" w:cstheme="minorHAnsi"/>
                <w:szCs w:val="24"/>
              </w:rPr>
              <w:t>, pa tudi medgeneracijsko.</w:t>
            </w:r>
          </w:p>
          <w:p w14:paraId="689D6725" w14:textId="77777777" w:rsidR="00EF0D4F" w:rsidRPr="0092574D" w:rsidRDefault="00EF0D4F">
            <w:pPr>
              <w:numPr>
                <w:ilvl w:val="0"/>
                <w:numId w:val="2"/>
              </w:numPr>
              <w:rPr>
                <w:rFonts w:asciiTheme="minorHAnsi" w:hAnsiTheme="minorHAnsi" w:cstheme="minorHAnsi"/>
                <w:szCs w:val="24"/>
              </w:rPr>
            </w:pPr>
            <w:r w:rsidRPr="0092574D">
              <w:rPr>
                <w:rFonts w:asciiTheme="minorHAnsi" w:hAnsiTheme="minorHAnsi" w:cstheme="minorHAnsi"/>
                <w:szCs w:val="24"/>
              </w:rPr>
              <w:t xml:space="preserve">Poznavanje in aplikacija ustreznih metodičnih znanj v kontekstu </w:t>
            </w:r>
            <w:proofErr w:type="spellStart"/>
            <w:r w:rsidRPr="0092574D">
              <w:rPr>
                <w:rFonts w:asciiTheme="minorHAnsi" w:hAnsiTheme="minorHAnsi" w:cstheme="minorHAnsi"/>
                <w:szCs w:val="24"/>
              </w:rPr>
              <w:t>kurikula</w:t>
            </w:r>
            <w:proofErr w:type="spellEnd"/>
            <w:r w:rsidRPr="0092574D">
              <w:rPr>
                <w:rFonts w:asciiTheme="minorHAnsi" w:hAnsiTheme="minorHAnsi" w:cstheme="minorHAnsi"/>
                <w:szCs w:val="24"/>
              </w:rPr>
              <w:t>.</w:t>
            </w:r>
          </w:p>
          <w:p w14:paraId="798AD440" w14:textId="77777777" w:rsidR="00EF0D4F" w:rsidRPr="0092574D" w:rsidRDefault="00EF0D4F">
            <w:pPr>
              <w:rPr>
                <w:rFonts w:asciiTheme="minorHAnsi" w:hAnsiTheme="minorHAnsi" w:cstheme="minorHAnsi"/>
                <w:szCs w:val="24"/>
              </w:rPr>
            </w:pPr>
          </w:p>
          <w:p w14:paraId="5DFD84F9" w14:textId="77777777" w:rsidR="00EF0D4F" w:rsidRPr="0092574D" w:rsidRDefault="00EF0D4F">
            <w:pPr>
              <w:rPr>
                <w:rFonts w:asciiTheme="minorHAnsi" w:hAnsiTheme="minorHAnsi" w:cstheme="minorHAnsi"/>
                <w:szCs w:val="24"/>
                <w:u w:val="single"/>
              </w:rPr>
            </w:pPr>
            <w:proofErr w:type="spellStart"/>
            <w:r w:rsidRPr="0092574D">
              <w:rPr>
                <w:rFonts w:asciiTheme="minorHAnsi" w:hAnsiTheme="minorHAnsi" w:cstheme="minorHAnsi"/>
                <w:szCs w:val="24"/>
                <w:u w:val="single"/>
              </w:rPr>
              <w:t>Predmetnospecifične</w:t>
            </w:r>
            <w:proofErr w:type="spellEnd"/>
            <w:r w:rsidRPr="0092574D">
              <w:rPr>
                <w:rFonts w:asciiTheme="minorHAnsi" w:hAnsiTheme="minorHAnsi" w:cstheme="minorHAnsi"/>
                <w:szCs w:val="24"/>
                <w:u w:val="single"/>
              </w:rPr>
              <w:t xml:space="preserve"> kompetence:</w:t>
            </w:r>
          </w:p>
          <w:p w14:paraId="61E329AF"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Empatično opazovanje, sposobnost improvizacije, umetniška senzibilnost in kritičnost ter kreativni pristop k reševanju ustvarjalnih nalog.</w:t>
            </w:r>
          </w:p>
          <w:p w14:paraId="62C3079F"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Lastna ustvarjalna izkušnja s področja uprizoritvenih umetnosti, ki omogoči spodbujanje in ustvarjalnost drugih.</w:t>
            </w:r>
          </w:p>
          <w:p w14:paraId="6F0851ED"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 xml:space="preserve">Uporaba lutk in gledališča pri reševanju nalog na umetniškem pa tudi na neumetniškem področju  na različnih področjih in </w:t>
            </w:r>
            <w:proofErr w:type="spellStart"/>
            <w:r w:rsidRPr="0092574D">
              <w:rPr>
                <w:rFonts w:asciiTheme="minorHAnsi" w:hAnsiTheme="minorHAnsi" w:cstheme="minorHAnsi"/>
                <w:szCs w:val="24"/>
              </w:rPr>
              <w:t>medpodročnih</w:t>
            </w:r>
            <w:proofErr w:type="spellEnd"/>
            <w:r w:rsidRPr="0092574D">
              <w:rPr>
                <w:rFonts w:asciiTheme="minorHAnsi" w:hAnsiTheme="minorHAnsi" w:cstheme="minorHAnsi"/>
                <w:szCs w:val="24"/>
              </w:rPr>
              <w:t xml:space="preserve"> povezavah.</w:t>
            </w:r>
          </w:p>
          <w:p w14:paraId="2D3BD1E8"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Komunikativnost, socialna občutljivost, empatija kot pogoj in rezultat uporabe gledaliških elementov v življenju skupine.</w:t>
            </w:r>
          </w:p>
          <w:p w14:paraId="6AF07ED4" w14:textId="417E3B06"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lastRenderedPageBreak/>
              <w:t>Poznavanje osnov umetnostnih področij</w:t>
            </w:r>
            <w:r w:rsidR="00000720">
              <w:rPr>
                <w:rFonts w:asciiTheme="minorHAnsi" w:hAnsiTheme="minorHAnsi" w:cstheme="minorHAnsi"/>
                <w:szCs w:val="24"/>
              </w:rPr>
              <w:t xml:space="preserve"> (</w:t>
            </w:r>
            <w:r w:rsidRPr="0092574D">
              <w:rPr>
                <w:rFonts w:asciiTheme="minorHAnsi" w:hAnsiTheme="minorHAnsi" w:cstheme="minorHAnsi"/>
                <w:szCs w:val="24"/>
              </w:rPr>
              <w:t>specifik lutkovne govorice, osnov dramskega gledališča in filmskega jezika</w:t>
            </w:r>
            <w:r w:rsidR="00000720">
              <w:rPr>
                <w:rFonts w:asciiTheme="minorHAnsi" w:hAnsiTheme="minorHAnsi" w:cstheme="minorHAnsi"/>
                <w:szCs w:val="24"/>
              </w:rPr>
              <w:t>)</w:t>
            </w:r>
            <w:r w:rsidRPr="0092574D">
              <w:rPr>
                <w:rFonts w:asciiTheme="minorHAnsi" w:hAnsiTheme="minorHAnsi" w:cstheme="minorHAnsi"/>
                <w:szCs w:val="24"/>
              </w:rPr>
              <w:t xml:space="preserve"> omogoča razumevanje le-teh in iskanje lastnega izraza v vsaki od njih.</w:t>
            </w:r>
          </w:p>
          <w:p w14:paraId="273E8B25" w14:textId="77777777" w:rsidR="00EF0D4F" w:rsidRPr="0092574D" w:rsidRDefault="00EF0D4F">
            <w:pPr>
              <w:numPr>
                <w:ilvl w:val="0"/>
                <w:numId w:val="17"/>
              </w:numPr>
              <w:rPr>
                <w:rFonts w:asciiTheme="minorHAnsi" w:hAnsiTheme="minorHAnsi" w:cstheme="minorHAnsi"/>
                <w:szCs w:val="24"/>
              </w:rPr>
            </w:pPr>
            <w:r w:rsidRPr="0092574D">
              <w:rPr>
                <w:rFonts w:asciiTheme="minorHAnsi" w:hAnsiTheme="minorHAnsi" w:cstheme="minorHAnsi"/>
                <w:szCs w:val="24"/>
              </w:rPr>
              <w:t>Poznavanje dobrobiti uporabe scenskih umetnosti in filma pri vsakodnevni rutini, usvajanju novih vsebin in socialni interakciji, priložnostnih gledaliških produkcijah in umetniških prireditvah, ker omogoča osnovno znanje o pomenu lutk,  gledališča in filma za razvoj predšolskega in šolskega otroka kot gledalca in ustvarjalca.</w:t>
            </w:r>
          </w:p>
          <w:p w14:paraId="256CD54C" w14:textId="77777777" w:rsidR="00EF0D4F" w:rsidRPr="0092574D" w:rsidRDefault="00EF0D4F">
            <w:pPr>
              <w:ind w:left="720"/>
              <w:rPr>
                <w:rFonts w:asciiTheme="minorHAnsi" w:hAnsiTheme="minorHAnsi" w:cstheme="minorHAnsi"/>
                <w:szCs w:val="24"/>
              </w:rPr>
            </w:pPr>
          </w:p>
        </w:tc>
        <w:tc>
          <w:tcPr>
            <w:tcW w:w="152" w:type="dxa"/>
            <w:gridSpan w:val="2"/>
            <w:tcBorders>
              <w:top w:val="nil"/>
              <w:left w:val="single" w:sz="4" w:space="0" w:color="auto"/>
              <w:bottom w:val="nil"/>
              <w:right w:val="single" w:sz="4" w:space="0" w:color="auto"/>
            </w:tcBorders>
          </w:tcPr>
          <w:p w14:paraId="5B3F89B1" w14:textId="77777777" w:rsidR="00EF0D4F" w:rsidRPr="0092574D" w:rsidRDefault="00EF0D4F">
            <w:pPr>
              <w:rPr>
                <w:rFonts w:asciiTheme="minorHAnsi" w:hAnsiTheme="minorHAnsi" w:cstheme="minorHAnsi"/>
                <w:b/>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2F923746"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Objectives</w:t>
            </w:r>
            <w:r w:rsidRPr="0092574D">
              <w:rPr>
                <w:rFonts w:asciiTheme="minorHAnsi" w:hAnsiTheme="minorHAnsi" w:cstheme="minorHAnsi"/>
                <w:szCs w:val="24"/>
                <w:lang w:val="en-GB"/>
              </w:rPr>
              <w:t>:</w:t>
            </w:r>
          </w:p>
          <w:p w14:paraId="175F4875" w14:textId="0E99958F" w:rsidR="00EF0D4F" w:rsidRDefault="00EF0D4F">
            <w:pPr>
              <w:rPr>
                <w:rFonts w:asciiTheme="minorHAnsi" w:hAnsiTheme="minorHAnsi" w:cstheme="minorHAnsi"/>
                <w:szCs w:val="24"/>
                <w:lang w:val="en-GB"/>
              </w:rPr>
            </w:pPr>
            <w:r w:rsidRPr="0092574D">
              <w:rPr>
                <w:rFonts w:asciiTheme="minorHAnsi" w:hAnsiTheme="minorHAnsi" w:cstheme="minorHAnsi"/>
                <w:szCs w:val="24"/>
                <w:lang w:val="en-GB"/>
              </w:rPr>
              <w:t>The students become familiar with the expressive potential of puppets, theatre, and film theoretically and practically and explore the potential of integrating them into curriculum. Through the creative procedures of these artistic practices they become aware of their importance and later meaningfully apply them in their everyday work.</w:t>
            </w:r>
          </w:p>
          <w:p w14:paraId="350B4187" w14:textId="77777777" w:rsidR="00000720" w:rsidRPr="0092574D" w:rsidRDefault="00000720">
            <w:pPr>
              <w:rPr>
                <w:rFonts w:asciiTheme="minorHAnsi" w:hAnsiTheme="minorHAnsi" w:cstheme="minorHAnsi"/>
                <w:szCs w:val="24"/>
                <w:lang w:val="en-GB"/>
              </w:rPr>
            </w:pPr>
          </w:p>
          <w:p w14:paraId="3D6B63AE"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General competences</w:t>
            </w:r>
            <w:r w:rsidRPr="0092574D">
              <w:rPr>
                <w:rFonts w:asciiTheme="minorHAnsi" w:hAnsiTheme="minorHAnsi" w:cstheme="minorHAnsi"/>
                <w:szCs w:val="24"/>
                <w:lang w:val="en-GB"/>
              </w:rPr>
              <w:t>:</w:t>
            </w:r>
          </w:p>
          <w:p w14:paraId="5BDBE65F" w14:textId="77777777" w:rsidR="00EF0D4F" w:rsidRPr="0092574D" w:rsidRDefault="00EF0D4F">
            <w:pPr>
              <w:numPr>
                <w:ilvl w:val="0"/>
                <w:numId w:val="16"/>
              </w:numPr>
              <w:rPr>
                <w:rFonts w:asciiTheme="minorHAnsi" w:hAnsiTheme="minorHAnsi" w:cstheme="minorHAnsi"/>
                <w:szCs w:val="24"/>
                <w:lang w:val="en-GB"/>
              </w:rPr>
            </w:pPr>
            <w:r w:rsidRPr="0092574D">
              <w:rPr>
                <w:rFonts w:asciiTheme="minorHAnsi" w:hAnsiTheme="minorHAnsi" w:cstheme="minorHAnsi"/>
                <w:szCs w:val="24"/>
                <w:lang w:val="en-GB"/>
              </w:rPr>
              <w:t>Openness and exploration of artistic expression.</w:t>
            </w:r>
          </w:p>
          <w:p w14:paraId="1E21B463" w14:textId="77777777" w:rsidR="00EF0D4F" w:rsidRPr="0092574D" w:rsidRDefault="00EF0D4F">
            <w:pPr>
              <w:numPr>
                <w:ilvl w:val="0"/>
                <w:numId w:val="16"/>
              </w:numPr>
              <w:rPr>
                <w:rFonts w:asciiTheme="minorHAnsi" w:hAnsiTheme="minorHAnsi" w:cstheme="minorHAnsi"/>
                <w:szCs w:val="24"/>
                <w:lang w:val="en-GB"/>
              </w:rPr>
            </w:pPr>
            <w:r w:rsidRPr="0092574D">
              <w:rPr>
                <w:rFonts w:asciiTheme="minorHAnsi" w:hAnsiTheme="minorHAnsi" w:cstheme="minorHAnsi"/>
                <w:szCs w:val="24"/>
                <w:lang w:val="en-GB"/>
              </w:rPr>
              <w:t>Openness to communication in the way of art: intrapersonal and interpersonal as well as inter-generational.</w:t>
            </w:r>
          </w:p>
          <w:p w14:paraId="0E1206B2" w14:textId="0BDDA2D3" w:rsidR="00EF0D4F" w:rsidRDefault="00EF0D4F">
            <w:pPr>
              <w:numPr>
                <w:ilvl w:val="0"/>
                <w:numId w:val="16"/>
              </w:numPr>
              <w:rPr>
                <w:rFonts w:asciiTheme="minorHAnsi" w:hAnsiTheme="minorHAnsi" w:cstheme="minorHAnsi"/>
                <w:szCs w:val="24"/>
                <w:lang w:val="en-GB"/>
              </w:rPr>
            </w:pPr>
            <w:r w:rsidRPr="0092574D">
              <w:rPr>
                <w:rFonts w:asciiTheme="minorHAnsi" w:hAnsiTheme="minorHAnsi" w:cstheme="minorHAnsi"/>
                <w:szCs w:val="24"/>
                <w:lang w:val="en-GB"/>
              </w:rPr>
              <w:t>Knowledge and application of relevant methodological skills in the context of the curriculum.</w:t>
            </w:r>
          </w:p>
          <w:p w14:paraId="50BC36C4" w14:textId="77777777" w:rsidR="00000720" w:rsidRPr="0092574D" w:rsidRDefault="00000720" w:rsidP="00000720">
            <w:pPr>
              <w:ind w:left="720"/>
              <w:rPr>
                <w:rFonts w:asciiTheme="minorHAnsi" w:hAnsiTheme="minorHAnsi" w:cstheme="minorHAnsi"/>
                <w:szCs w:val="24"/>
                <w:lang w:val="en-GB"/>
              </w:rPr>
            </w:pPr>
          </w:p>
          <w:p w14:paraId="64978E23"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Subject specific competences</w:t>
            </w:r>
            <w:r w:rsidRPr="0092574D">
              <w:rPr>
                <w:rFonts w:asciiTheme="minorHAnsi" w:hAnsiTheme="minorHAnsi" w:cstheme="minorHAnsi"/>
                <w:szCs w:val="24"/>
                <w:lang w:val="en-GB"/>
              </w:rPr>
              <w:t>:</w:t>
            </w:r>
          </w:p>
          <w:p w14:paraId="2534CCC0"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Empathic observation, the ability to improvise, artistic sensibility and critical and creative approach to solving creative tasks.</w:t>
            </w:r>
          </w:p>
          <w:p w14:paraId="759FBB23"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Student’s own creative experience in the field of performing arts, which encourages and facilitates the creativity of others.</w:t>
            </w:r>
          </w:p>
          <w:p w14:paraId="0BDB224F"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Use of puppets and theatre in solving tasks in arts as well as in non-artistic field in different areas and in cross-sectorial links.</w:t>
            </w:r>
          </w:p>
          <w:p w14:paraId="70BFD616"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 xml:space="preserve">Communication skills, social sensitivity, empathy as a prerequisite and the result </w:t>
            </w:r>
            <w:r w:rsidRPr="0092574D">
              <w:rPr>
                <w:rFonts w:asciiTheme="minorHAnsi" w:hAnsiTheme="minorHAnsi" w:cstheme="minorHAnsi"/>
                <w:szCs w:val="24"/>
                <w:lang w:val="en-GB"/>
              </w:rPr>
              <w:lastRenderedPageBreak/>
              <w:t>of the use of theatrical elements in the life of a group.</w:t>
            </w:r>
          </w:p>
          <w:p w14:paraId="0A84FC56" w14:textId="3AF03466"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Knowing the basics of art areas</w:t>
            </w:r>
            <w:r w:rsidR="00000720">
              <w:rPr>
                <w:rFonts w:ascii="Calibri" w:hAnsi="Calibri" w:cs="Calibri"/>
                <w:szCs w:val="24"/>
                <w:lang w:val="en-GB"/>
              </w:rPr>
              <w:t xml:space="preserve"> (</w:t>
            </w:r>
            <w:r w:rsidRPr="0092574D">
              <w:rPr>
                <w:rFonts w:asciiTheme="minorHAnsi" w:hAnsiTheme="minorHAnsi" w:cstheme="minorHAnsi"/>
                <w:szCs w:val="24"/>
                <w:lang w:val="en-GB"/>
              </w:rPr>
              <w:t>the specifics of puppet speech, the basics of drama theatre and of film language</w:t>
            </w:r>
            <w:r w:rsidR="00000720">
              <w:rPr>
                <w:rFonts w:asciiTheme="minorHAnsi" w:hAnsiTheme="minorHAnsi" w:cstheme="minorHAnsi"/>
                <w:szCs w:val="24"/>
                <w:lang w:val="en-GB"/>
              </w:rPr>
              <w:t xml:space="preserve">) </w:t>
            </w:r>
            <w:r w:rsidRPr="0092574D">
              <w:rPr>
                <w:rFonts w:asciiTheme="minorHAnsi" w:hAnsiTheme="minorHAnsi" w:cstheme="minorHAnsi"/>
                <w:szCs w:val="24"/>
                <w:lang w:val="en-GB"/>
              </w:rPr>
              <w:t>allows understanding of the said arts and search for students’ own expression in each of them.</w:t>
            </w:r>
          </w:p>
          <w:p w14:paraId="2AD129EA" w14:textId="77777777" w:rsidR="00EF0D4F" w:rsidRPr="0092574D" w:rsidRDefault="00EF0D4F">
            <w:pPr>
              <w:numPr>
                <w:ilvl w:val="0"/>
                <w:numId w:val="18"/>
              </w:numPr>
              <w:rPr>
                <w:rFonts w:asciiTheme="minorHAnsi" w:hAnsiTheme="minorHAnsi" w:cstheme="minorHAnsi"/>
                <w:szCs w:val="24"/>
                <w:lang w:val="en-GB"/>
              </w:rPr>
            </w:pPr>
            <w:r w:rsidRPr="0092574D">
              <w:rPr>
                <w:rFonts w:asciiTheme="minorHAnsi" w:hAnsiTheme="minorHAnsi" w:cstheme="minorHAnsi"/>
                <w:szCs w:val="24"/>
                <w:lang w:val="en-GB"/>
              </w:rPr>
              <w:t>Knowing the benefit of using performing arts and film in the daily routine, and in acquiring new content and social interaction, of occasional theatrical productions and artistic events, because they facilitate basic knowledge about the importance of the puppets, theatre and film for the development of the preschool and school child as a spectator and creator.</w:t>
            </w:r>
          </w:p>
        </w:tc>
      </w:tr>
      <w:tr w:rsidR="00EF0D4F" w:rsidRPr="00902D8E" w14:paraId="4DAB06BC" w14:textId="77777777" w:rsidTr="5A86BFB7">
        <w:trPr>
          <w:trHeight w:val="117"/>
        </w:trPr>
        <w:tc>
          <w:tcPr>
            <w:tcW w:w="4730" w:type="dxa"/>
            <w:gridSpan w:val="3"/>
            <w:tcBorders>
              <w:top w:val="nil"/>
              <w:left w:val="nil"/>
              <w:bottom w:val="single" w:sz="4" w:space="0" w:color="auto"/>
              <w:right w:val="nil"/>
            </w:tcBorders>
          </w:tcPr>
          <w:p w14:paraId="345A5CD9" w14:textId="77777777" w:rsidR="00EF0D4F" w:rsidRPr="0092574D" w:rsidRDefault="00EF0D4F" w:rsidP="00902D8E">
            <w:pPr>
              <w:rPr>
                <w:rFonts w:asciiTheme="minorHAnsi" w:hAnsiTheme="minorHAnsi" w:cstheme="minorHAnsi"/>
                <w:b/>
                <w:szCs w:val="24"/>
              </w:rPr>
            </w:pPr>
          </w:p>
          <w:p w14:paraId="09A8BCAA"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Predvideni študijski rezultati:</w:t>
            </w:r>
          </w:p>
        </w:tc>
        <w:tc>
          <w:tcPr>
            <w:tcW w:w="142" w:type="dxa"/>
          </w:tcPr>
          <w:p w14:paraId="295A7258" w14:textId="77777777" w:rsidR="00EF0D4F" w:rsidRPr="0092574D" w:rsidRDefault="00EF0D4F">
            <w:pPr>
              <w:rPr>
                <w:rFonts w:asciiTheme="minorHAnsi" w:hAnsiTheme="minorHAnsi" w:cstheme="minorHAnsi"/>
                <w:b/>
                <w:szCs w:val="24"/>
              </w:rPr>
            </w:pPr>
          </w:p>
          <w:p w14:paraId="0DE1505F" w14:textId="77777777" w:rsidR="00EF0D4F" w:rsidRPr="0092574D" w:rsidRDefault="00EF0D4F">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17D4FB0C" w14:textId="77777777" w:rsidR="00EF0D4F" w:rsidRPr="0092574D" w:rsidRDefault="00EF0D4F">
            <w:pPr>
              <w:rPr>
                <w:rFonts w:asciiTheme="minorHAnsi" w:hAnsiTheme="minorHAnsi" w:cstheme="minorHAnsi"/>
                <w:b/>
                <w:szCs w:val="24"/>
              </w:rPr>
            </w:pPr>
          </w:p>
          <w:p w14:paraId="60AFA71E"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Intended</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learning</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outcomes</w:t>
            </w:r>
            <w:proofErr w:type="spellEnd"/>
            <w:r w:rsidRPr="0092574D">
              <w:rPr>
                <w:rFonts w:asciiTheme="minorHAnsi" w:hAnsiTheme="minorHAnsi" w:cstheme="minorHAnsi"/>
                <w:b/>
                <w:szCs w:val="24"/>
              </w:rPr>
              <w:t>:</w:t>
            </w:r>
          </w:p>
        </w:tc>
      </w:tr>
      <w:tr w:rsidR="00EF0D4F" w:rsidRPr="00902D8E" w14:paraId="57A98537" w14:textId="77777777" w:rsidTr="5A86BFB7">
        <w:trPr>
          <w:trHeight w:val="1387"/>
        </w:trPr>
        <w:tc>
          <w:tcPr>
            <w:tcW w:w="4730" w:type="dxa"/>
            <w:gridSpan w:val="3"/>
            <w:tcBorders>
              <w:top w:val="single" w:sz="4" w:space="0" w:color="auto"/>
              <w:left w:val="single" w:sz="4" w:space="0" w:color="auto"/>
              <w:bottom w:val="nil"/>
              <w:right w:val="single" w:sz="4" w:space="0" w:color="auto"/>
            </w:tcBorders>
          </w:tcPr>
          <w:p w14:paraId="352E3629" w14:textId="77777777" w:rsidR="00EF0D4F" w:rsidRPr="0092574D" w:rsidRDefault="00EF0D4F" w:rsidP="00902D8E">
            <w:pPr>
              <w:rPr>
                <w:rFonts w:asciiTheme="minorHAnsi" w:hAnsiTheme="minorHAnsi" w:cstheme="minorHAnsi"/>
                <w:szCs w:val="24"/>
                <w:u w:val="single"/>
              </w:rPr>
            </w:pPr>
            <w:r w:rsidRPr="0092574D">
              <w:rPr>
                <w:rFonts w:asciiTheme="minorHAnsi" w:hAnsiTheme="minorHAnsi" w:cstheme="minorHAnsi"/>
                <w:szCs w:val="24"/>
                <w:u w:val="single"/>
              </w:rPr>
              <w:t>Znanje in razumevanje:</w:t>
            </w:r>
          </w:p>
          <w:p w14:paraId="48E090E5" w14:textId="77777777"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Študent/-</w:t>
            </w:r>
            <w:proofErr w:type="spellStart"/>
            <w:r w:rsidRPr="0092574D">
              <w:rPr>
                <w:rFonts w:asciiTheme="minorHAnsi" w:hAnsiTheme="minorHAnsi" w:cstheme="minorHAnsi"/>
                <w:szCs w:val="24"/>
              </w:rPr>
              <w:t>ka</w:t>
            </w:r>
            <w:proofErr w:type="spellEnd"/>
            <w:r w:rsidRPr="0092574D">
              <w:rPr>
                <w:rFonts w:asciiTheme="minorHAnsi" w:hAnsiTheme="minorHAnsi" w:cstheme="minorHAnsi"/>
                <w:szCs w:val="24"/>
              </w:rPr>
              <w:t xml:space="preserve"> pozna teoretična izhodišča in ima praktične izkušnje iz gledališke pedagogike in jih zna uporabiti v okviru </w:t>
            </w:r>
            <w:proofErr w:type="spellStart"/>
            <w:r w:rsidRPr="0092574D">
              <w:rPr>
                <w:rFonts w:asciiTheme="minorHAnsi" w:hAnsiTheme="minorHAnsi" w:cstheme="minorHAnsi"/>
                <w:szCs w:val="24"/>
              </w:rPr>
              <w:t>kurikula</w:t>
            </w:r>
            <w:proofErr w:type="spellEnd"/>
            <w:r w:rsidRPr="0092574D">
              <w:rPr>
                <w:rFonts w:asciiTheme="minorHAnsi" w:hAnsiTheme="minorHAnsi" w:cstheme="minorHAnsi"/>
                <w:szCs w:val="24"/>
              </w:rPr>
              <w:t>.</w:t>
            </w:r>
          </w:p>
          <w:p w14:paraId="6A237E66" w14:textId="77777777" w:rsidR="00EF0D4F" w:rsidRPr="0092574D" w:rsidRDefault="00EF0D4F">
            <w:pPr>
              <w:rPr>
                <w:rFonts w:asciiTheme="minorHAnsi" w:hAnsiTheme="minorHAnsi" w:cstheme="minorHAnsi"/>
                <w:szCs w:val="24"/>
              </w:rPr>
            </w:pPr>
            <w:r w:rsidRPr="0092574D">
              <w:rPr>
                <w:rFonts w:asciiTheme="minorHAnsi" w:hAnsiTheme="minorHAnsi" w:cstheme="minorHAnsi"/>
                <w:szCs w:val="24"/>
              </w:rPr>
              <w:t>Pozna osnovne lutkovne tehnike in njihove značilnosti ter jih zna prirediti sposobnostim animatorjev (otrok ali odraslih), pozna osnovne principe animacije in se zaveda vzgojne in umetniške vrednosti lutke.</w:t>
            </w:r>
          </w:p>
          <w:p w14:paraId="6EB50DC2" w14:textId="77777777" w:rsidR="00EF0D4F" w:rsidRPr="0092574D" w:rsidRDefault="00EF0D4F">
            <w:pPr>
              <w:rPr>
                <w:rFonts w:asciiTheme="minorHAnsi" w:hAnsiTheme="minorHAnsi" w:cstheme="minorHAnsi"/>
                <w:szCs w:val="24"/>
              </w:rPr>
            </w:pPr>
            <w:r w:rsidRPr="0092574D">
              <w:rPr>
                <w:rFonts w:asciiTheme="minorHAnsi" w:hAnsiTheme="minorHAnsi" w:cstheme="minorHAnsi"/>
                <w:szCs w:val="24"/>
              </w:rPr>
              <w:t>Pozna osnove filmskega jezika in zna vrednotiti kvaliteto filmske (TV) produkcije.</w:t>
            </w:r>
          </w:p>
          <w:p w14:paraId="0B5EE622" w14:textId="77777777" w:rsidR="00000720" w:rsidRDefault="00EF0D4F">
            <w:pPr>
              <w:rPr>
                <w:rFonts w:asciiTheme="minorHAnsi" w:hAnsiTheme="minorHAnsi" w:cstheme="minorHAnsi"/>
                <w:szCs w:val="24"/>
              </w:rPr>
            </w:pPr>
            <w:r w:rsidRPr="0092574D">
              <w:rPr>
                <w:rFonts w:asciiTheme="minorHAnsi" w:hAnsiTheme="minorHAnsi" w:cstheme="minorHAnsi"/>
                <w:szCs w:val="24"/>
              </w:rPr>
              <w:t xml:space="preserve">Zaveda se pomena umetnosti v otrokovem življenju: kadar otrok ustvarja in kadar ustvarjajo zanj. </w:t>
            </w:r>
          </w:p>
          <w:p w14:paraId="32DDAB3C" w14:textId="2C170D1D" w:rsidR="00EF0D4F" w:rsidRPr="0092574D" w:rsidRDefault="00EF0D4F">
            <w:pPr>
              <w:rPr>
                <w:rFonts w:asciiTheme="minorHAnsi" w:hAnsiTheme="minorHAnsi" w:cstheme="minorHAnsi"/>
                <w:szCs w:val="24"/>
              </w:rPr>
            </w:pPr>
            <w:r w:rsidRPr="0092574D">
              <w:rPr>
                <w:rFonts w:asciiTheme="minorHAnsi" w:hAnsiTheme="minorHAnsi" w:cstheme="minorHAnsi"/>
                <w:szCs w:val="24"/>
              </w:rPr>
              <w:t>Zaveda se odgovornosti za pravi izbor umetniškega dela za otroke.</w:t>
            </w:r>
          </w:p>
          <w:p w14:paraId="7CFEFC07" w14:textId="5CD2F6E2" w:rsidR="00EF0D4F" w:rsidRDefault="00EF0D4F">
            <w:pPr>
              <w:rPr>
                <w:rFonts w:asciiTheme="minorHAnsi" w:hAnsiTheme="minorHAnsi" w:cstheme="minorHAnsi"/>
                <w:szCs w:val="24"/>
              </w:rPr>
            </w:pPr>
          </w:p>
          <w:p w14:paraId="2456269C" w14:textId="1813F57B" w:rsidR="00490480" w:rsidRDefault="00490480">
            <w:pPr>
              <w:rPr>
                <w:rFonts w:asciiTheme="minorHAnsi" w:hAnsiTheme="minorHAnsi" w:cstheme="minorHAnsi"/>
                <w:szCs w:val="24"/>
              </w:rPr>
            </w:pPr>
          </w:p>
          <w:p w14:paraId="57792AA8" w14:textId="5E6646EC" w:rsidR="00490480" w:rsidRDefault="00490480">
            <w:pPr>
              <w:rPr>
                <w:rFonts w:asciiTheme="minorHAnsi" w:hAnsiTheme="minorHAnsi" w:cstheme="minorHAnsi"/>
                <w:szCs w:val="24"/>
              </w:rPr>
            </w:pPr>
          </w:p>
          <w:p w14:paraId="14BBA80D" w14:textId="77777777" w:rsidR="00490480" w:rsidRPr="0092574D" w:rsidRDefault="00490480">
            <w:pPr>
              <w:rPr>
                <w:rFonts w:asciiTheme="minorHAnsi" w:hAnsiTheme="minorHAnsi" w:cstheme="minorHAnsi"/>
                <w:szCs w:val="24"/>
              </w:rPr>
            </w:pPr>
          </w:p>
          <w:p w14:paraId="5D179393" w14:textId="77777777" w:rsidR="00EF0D4F" w:rsidRPr="0092574D" w:rsidRDefault="00EF0D4F">
            <w:pPr>
              <w:pStyle w:val="Vnos"/>
              <w:ind w:left="0"/>
              <w:jc w:val="left"/>
              <w:rPr>
                <w:rFonts w:asciiTheme="minorHAnsi" w:hAnsiTheme="minorHAnsi" w:cstheme="minorHAnsi"/>
                <w:u w:val="single"/>
              </w:rPr>
            </w:pPr>
            <w:r w:rsidRPr="0092574D">
              <w:rPr>
                <w:rFonts w:asciiTheme="minorHAnsi" w:hAnsiTheme="minorHAnsi" w:cstheme="minorHAnsi"/>
                <w:u w:val="single"/>
              </w:rPr>
              <w:t>Uporaba:</w:t>
            </w:r>
          </w:p>
          <w:p w14:paraId="10CFBDE5" w14:textId="77777777" w:rsidR="00EF0D4F" w:rsidRDefault="00EF0D4F">
            <w:pPr>
              <w:rPr>
                <w:rFonts w:asciiTheme="minorHAnsi" w:hAnsiTheme="minorHAnsi" w:cstheme="minorHAnsi"/>
                <w:szCs w:val="24"/>
              </w:rPr>
            </w:pPr>
            <w:r w:rsidRPr="0092574D">
              <w:rPr>
                <w:rFonts w:asciiTheme="minorHAnsi" w:hAnsiTheme="minorHAnsi" w:cstheme="minorHAnsi"/>
                <w:szCs w:val="24"/>
              </w:rPr>
              <w:t xml:space="preserve">Tehnike gledališke pedagogike uporablja za realizacijo </w:t>
            </w:r>
            <w:proofErr w:type="spellStart"/>
            <w:r w:rsidRPr="0092574D">
              <w:rPr>
                <w:rFonts w:asciiTheme="minorHAnsi" w:hAnsiTheme="minorHAnsi" w:cstheme="minorHAnsi"/>
                <w:szCs w:val="24"/>
              </w:rPr>
              <w:t>kurikula</w:t>
            </w:r>
            <w:proofErr w:type="spellEnd"/>
            <w:r w:rsidRPr="0092574D">
              <w:rPr>
                <w:rFonts w:asciiTheme="minorHAnsi" w:hAnsiTheme="minorHAnsi" w:cstheme="minorHAnsi"/>
                <w:szCs w:val="24"/>
              </w:rPr>
              <w:t xml:space="preserve">, posebej pa je pozoren na </w:t>
            </w:r>
            <w:r w:rsidRPr="0092574D">
              <w:rPr>
                <w:rFonts w:asciiTheme="minorHAnsi" w:hAnsiTheme="minorHAnsi" w:cstheme="minorHAnsi"/>
                <w:szCs w:val="24"/>
              </w:rPr>
              <w:lastRenderedPageBreak/>
              <w:t>psihološke, socialne in estetske vrednosti gledaliških dejavnosti za otroke.</w:t>
            </w:r>
          </w:p>
          <w:p w14:paraId="09B3D397" w14:textId="77777777" w:rsidR="00B97363" w:rsidRDefault="00B97363">
            <w:pPr>
              <w:rPr>
                <w:rFonts w:asciiTheme="minorHAnsi" w:hAnsiTheme="minorHAnsi" w:cstheme="minorHAnsi"/>
                <w:szCs w:val="24"/>
              </w:rPr>
            </w:pPr>
          </w:p>
          <w:p w14:paraId="2C09AB23" w14:textId="77777777" w:rsidR="00B97363" w:rsidRDefault="00B97363" w:rsidP="00B97363">
            <w:pPr>
              <w:widowControl w:val="0"/>
              <w:rPr>
                <w:szCs w:val="24"/>
              </w:rPr>
            </w:pPr>
            <w:r>
              <w:rPr>
                <w:rFonts w:ascii="Calibri" w:eastAsia="Calibri" w:hAnsi="Calibri" w:cs="Calibri"/>
                <w:color w:val="000000" w:themeColor="text1"/>
                <w:szCs w:val="24"/>
                <w:u w:val="single"/>
              </w:rPr>
              <w:t>Refleksija:</w:t>
            </w:r>
            <w:r>
              <w:rPr>
                <w:rFonts w:ascii="Calibri" w:eastAsia="Calibri" w:hAnsi="Calibri" w:cs="Calibri"/>
                <w:color w:val="000000" w:themeColor="text1"/>
                <w:szCs w:val="24"/>
              </w:rPr>
              <w:t> </w:t>
            </w:r>
          </w:p>
          <w:p w14:paraId="09F72965" w14:textId="77777777" w:rsidR="00B97363" w:rsidRDefault="00B97363" w:rsidP="00B97363">
            <w:pPr>
              <w:widowControl w:val="0"/>
              <w:rPr>
                <w:szCs w:val="24"/>
              </w:rPr>
            </w:pPr>
            <w:r>
              <w:rPr>
                <w:rFonts w:ascii="Calibri" w:eastAsia="Calibri" w:hAnsi="Calibri" w:cs="Calibri"/>
                <w:color w:val="000000" w:themeColor="text1"/>
                <w:szCs w:val="24"/>
              </w:rPr>
              <w:t>Lastna ustvarjalna izkušnja študentu omogoča razumeti ustvarjalni proces pri nastajanju lutkovne/gledališke predstave. Študent spozna ustvarjanje kot pot v neznano z negotovim izidom. Lastne napake spozna kot nujnost rasti in sam spozna, da je pot cilj. To prispeva k njegovi odprtosti  v človeškem in strokovnem smislu.</w:t>
            </w:r>
          </w:p>
          <w:p w14:paraId="6C855221" w14:textId="0CB4A893" w:rsidR="00B97363" w:rsidRPr="0092574D" w:rsidRDefault="00B97363">
            <w:pPr>
              <w:rPr>
                <w:rFonts w:asciiTheme="minorHAnsi" w:hAnsiTheme="minorHAnsi" w:cstheme="minorHAnsi"/>
                <w:szCs w:val="24"/>
              </w:rPr>
            </w:pPr>
          </w:p>
        </w:tc>
        <w:tc>
          <w:tcPr>
            <w:tcW w:w="142" w:type="dxa"/>
            <w:tcBorders>
              <w:top w:val="nil"/>
              <w:left w:val="single" w:sz="4" w:space="0" w:color="auto"/>
              <w:bottom w:val="nil"/>
              <w:right w:val="single" w:sz="4" w:space="0" w:color="auto"/>
            </w:tcBorders>
          </w:tcPr>
          <w:p w14:paraId="51ACB320" w14:textId="77777777" w:rsidR="00EF0D4F" w:rsidRPr="0092574D" w:rsidRDefault="00EF0D4F">
            <w:pPr>
              <w:rPr>
                <w:rFonts w:asciiTheme="minorHAnsi" w:hAnsiTheme="minorHAnsi" w:cstheme="minorHAnsi"/>
                <w:szCs w:val="24"/>
              </w:rPr>
            </w:pPr>
          </w:p>
          <w:p w14:paraId="6960A545" w14:textId="77777777" w:rsidR="00EF0D4F" w:rsidRPr="0092574D" w:rsidRDefault="00EF0D4F">
            <w:pPr>
              <w:rPr>
                <w:rFonts w:asciiTheme="minorHAnsi" w:hAnsiTheme="minorHAnsi" w:cstheme="minorHAnsi"/>
                <w:szCs w:val="24"/>
              </w:rPr>
            </w:pPr>
          </w:p>
          <w:p w14:paraId="3BB12F51" w14:textId="77777777" w:rsidR="00EF0D4F" w:rsidRPr="0092574D" w:rsidRDefault="00EF0D4F">
            <w:pPr>
              <w:rPr>
                <w:rFonts w:asciiTheme="minorHAnsi" w:hAnsiTheme="minorHAnsi" w:cstheme="minorHAnsi"/>
                <w:szCs w:val="24"/>
              </w:rPr>
            </w:pPr>
          </w:p>
        </w:tc>
        <w:tc>
          <w:tcPr>
            <w:tcW w:w="4823" w:type="dxa"/>
            <w:gridSpan w:val="2"/>
            <w:tcBorders>
              <w:top w:val="single" w:sz="4" w:space="0" w:color="auto"/>
              <w:left w:val="single" w:sz="4" w:space="0" w:color="auto"/>
              <w:bottom w:val="nil"/>
              <w:right w:val="single" w:sz="4" w:space="0" w:color="auto"/>
            </w:tcBorders>
          </w:tcPr>
          <w:p w14:paraId="17711BCE"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Knowledge and understanding</w:t>
            </w:r>
            <w:r w:rsidRPr="0092574D">
              <w:rPr>
                <w:rFonts w:asciiTheme="minorHAnsi" w:hAnsiTheme="minorHAnsi" w:cstheme="minorHAnsi"/>
                <w:szCs w:val="24"/>
                <w:lang w:val="en-GB"/>
              </w:rPr>
              <w:t>:</w:t>
            </w:r>
          </w:p>
          <w:p w14:paraId="69447E75"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lang w:val="en-GB"/>
              </w:rPr>
              <w:t>The students are familiar with theoretical foundations and gain practical experience in theatre pedagogy and its application in the context of the curriculum.</w:t>
            </w:r>
          </w:p>
          <w:p w14:paraId="03B4396E"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lang w:val="en-GB"/>
              </w:rPr>
              <w:t>They know the basics of puppetry techniques and their characteristics, and know how to adjust them to the skills of animators (children or adults), know the basic principles of animation and become aware of the educational and artistic value of puppets.</w:t>
            </w:r>
          </w:p>
          <w:p w14:paraId="340BEC28"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lang w:val="en-GB"/>
              </w:rPr>
              <w:t>They know the basics of film language and know how to evaluate the quality of film (TV) production.</w:t>
            </w:r>
          </w:p>
          <w:p w14:paraId="2C8046E7" w14:textId="77777777" w:rsidR="00000720" w:rsidRDefault="00EF0D4F">
            <w:pPr>
              <w:rPr>
                <w:rFonts w:asciiTheme="minorHAnsi" w:hAnsiTheme="minorHAnsi" w:cstheme="minorHAnsi"/>
                <w:szCs w:val="24"/>
                <w:lang w:val="en-GB"/>
              </w:rPr>
            </w:pPr>
            <w:r w:rsidRPr="0092574D">
              <w:rPr>
                <w:rFonts w:asciiTheme="minorHAnsi" w:hAnsiTheme="minorHAnsi" w:cstheme="minorHAnsi"/>
                <w:szCs w:val="24"/>
                <w:lang w:val="en-GB"/>
              </w:rPr>
              <w:t xml:space="preserve">They are aware of the importance of art in child’s life—when children create, and when others create for them. </w:t>
            </w:r>
          </w:p>
          <w:p w14:paraId="486F810A" w14:textId="502CE648" w:rsidR="00EF0D4F" w:rsidRDefault="00EF0D4F">
            <w:pPr>
              <w:rPr>
                <w:rFonts w:asciiTheme="minorHAnsi" w:hAnsiTheme="minorHAnsi" w:cstheme="minorHAnsi"/>
                <w:szCs w:val="24"/>
                <w:lang w:val="en-GB"/>
              </w:rPr>
            </w:pPr>
            <w:r w:rsidRPr="0092574D">
              <w:rPr>
                <w:rFonts w:asciiTheme="minorHAnsi" w:hAnsiTheme="minorHAnsi" w:cstheme="minorHAnsi"/>
                <w:szCs w:val="24"/>
                <w:lang w:val="en-GB"/>
              </w:rPr>
              <w:t>They are aware of the responsibility for the right selection of a work of art for children.</w:t>
            </w:r>
          </w:p>
          <w:p w14:paraId="658B343E" w14:textId="77777777" w:rsidR="00000720" w:rsidRPr="0092574D" w:rsidRDefault="00000720">
            <w:pPr>
              <w:rPr>
                <w:rFonts w:asciiTheme="minorHAnsi" w:hAnsiTheme="minorHAnsi" w:cstheme="minorHAnsi"/>
                <w:szCs w:val="24"/>
                <w:lang w:val="en-GB"/>
              </w:rPr>
            </w:pPr>
          </w:p>
          <w:p w14:paraId="78B6338C" w14:textId="77777777" w:rsidR="00EF0D4F" w:rsidRPr="0092574D" w:rsidRDefault="00EF0D4F">
            <w:pPr>
              <w:rPr>
                <w:rFonts w:asciiTheme="minorHAnsi" w:hAnsiTheme="minorHAnsi" w:cstheme="minorHAnsi"/>
                <w:szCs w:val="24"/>
                <w:lang w:val="en-GB"/>
              </w:rPr>
            </w:pPr>
            <w:r w:rsidRPr="0092574D">
              <w:rPr>
                <w:rFonts w:asciiTheme="minorHAnsi" w:hAnsiTheme="minorHAnsi" w:cstheme="minorHAnsi"/>
                <w:szCs w:val="24"/>
                <w:u w:val="single"/>
                <w:lang w:val="en-GB"/>
              </w:rPr>
              <w:t>Application</w:t>
            </w:r>
            <w:r w:rsidRPr="0092574D">
              <w:rPr>
                <w:rFonts w:asciiTheme="minorHAnsi" w:hAnsiTheme="minorHAnsi" w:cstheme="minorHAnsi"/>
                <w:szCs w:val="24"/>
                <w:lang w:val="en-GB"/>
              </w:rPr>
              <w:t>:</w:t>
            </w:r>
          </w:p>
          <w:p w14:paraId="7BE8D407" w14:textId="77777777" w:rsidR="00EF0D4F" w:rsidRDefault="00EF0D4F">
            <w:pPr>
              <w:rPr>
                <w:rFonts w:asciiTheme="minorHAnsi" w:hAnsiTheme="minorHAnsi" w:cstheme="minorHAnsi"/>
                <w:szCs w:val="24"/>
                <w:lang w:val="en-GB"/>
              </w:rPr>
            </w:pPr>
            <w:r w:rsidRPr="0092574D">
              <w:rPr>
                <w:rFonts w:asciiTheme="minorHAnsi" w:hAnsiTheme="minorHAnsi" w:cstheme="minorHAnsi"/>
                <w:szCs w:val="24"/>
                <w:lang w:val="en-GB"/>
              </w:rPr>
              <w:t xml:space="preserve">The students apply the techniques of theatre pedagogy for the implementation of the curriculum, paying special attention to </w:t>
            </w:r>
            <w:r w:rsidRPr="0092574D">
              <w:rPr>
                <w:rFonts w:asciiTheme="minorHAnsi" w:hAnsiTheme="minorHAnsi" w:cstheme="minorHAnsi"/>
                <w:szCs w:val="24"/>
                <w:lang w:val="en-GB"/>
              </w:rPr>
              <w:lastRenderedPageBreak/>
              <w:t>psychological, social, and aesthetic value of theatrical activities for children.</w:t>
            </w:r>
          </w:p>
          <w:p w14:paraId="44796640" w14:textId="77777777" w:rsidR="00B97363" w:rsidRPr="00B97363" w:rsidRDefault="00B97363" w:rsidP="00B97363">
            <w:pPr>
              <w:rPr>
                <w:rFonts w:asciiTheme="minorHAnsi" w:hAnsiTheme="minorHAnsi" w:cstheme="minorHAnsi"/>
                <w:szCs w:val="24"/>
                <w:u w:val="single"/>
                <w:lang w:val="en-GB"/>
              </w:rPr>
            </w:pPr>
            <w:r w:rsidRPr="00B97363">
              <w:rPr>
                <w:rFonts w:asciiTheme="minorHAnsi" w:hAnsiTheme="minorHAnsi" w:cstheme="minorHAnsi"/>
                <w:szCs w:val="24"/>
                <w:u w:val="single"/>
                <w:lang w:val="en-GB"/>
              </w:rPr>
              <w:t>Reflection:</w:t>
            </w:r>
          </w:p>
          <w:p w14:paraId="00E476AD" w14:textId="53AB87B9" w:rsidR="00B97363" w:rsidRPr="0092574D" w:rsidRDefault="00B97363" w:rsidP="00AC01AF">
            <w:pPr>
              <w:widowControl w:val="0"/>
              <w:rPr>
                <w:rFonts w:asciiTheme="minorHAnsi" w:hAnsiTheme="minorHAnsi" w:cstheme="minorHAnsi"/>
                <w:szCs w:val="24"/>
                <w:lang w:val="en-GB"/>
              </w:rPr>
            </w:pPr>
            <w:r w:rsidRPr="00490480">
              <w:rPr>
                <w:rFonts w:ascii="Calibri" w:eastAsia="Calibri" w:hAnsi="Calibri" w:cs="Calibri"/>
                <w:color w:val="000000" w:themeColor="text1"/>
                <w:szCs w:val="24"/>
              </w:rPr>
              <w:t>The students</w:t>
            </w:r>
            <w:r w:rsidR="00AC01AF" w:rsidRPr="00490480">
              <w:rPr>
                <w:rFonts w:ascii="Calibri" w:eastAsia="Calibri" w:hAnsi="Calibri" w:cs="Calibri"/>
                <w:color w:val="000000" w:themeColor="text1"/>
                <w:szCs w:val="24"/>
              </w:rPr>
              <w:t>’</w:t>
            </w:r>
            <w:r w:rsidRPr="00490480">
              <w:rPr>
                <w:rFonts w:ascii="Calibri" w:eastAsia="Calibri" w:hAnsi="Calibri" w:cs="Calibri"/>
                <w:color w:val="000000" w:themeColor="text1"/>
                <w:szCs w:val="24"/>
              </w:rPr>
              <w:t xml:space="preserve"> own creative experience enables </w:t>
            </w:r>
            <w:r w:rsidR="00AC01AF" w:rsidRPr="00490480">
              <w:rPr>
                <w:rFonts w:ascii="Calibri" w:eastAsia="Calibri" w:hAnsi="Calibri" w:cs="Calibri"/>
                <w:color w:val="000000" w:themeColor="text1"/>
                <w:szCs w:val="24"/>
              </w:rPr>
              <w:t>them</w:t>
            </w:r>
            <w:r w:rsidRPr="00490480">
              <w:rPr>
                <w:rFonts w:ascii="Calibri" w:eastAsia="Calibri" w:hAnsi="Calibri" w:cs="Calibri"/>
                <w:color w:val="000000" w:themeColor="text1"/>
                <w:szCs w:val="24"/>
              </w:rPr>
              <w:t xml:space="preserve"> to understand </w:t>
            </w:r>
            <w:r w:rsidR="00AC01AF" w:rsidRPr="00490480">
              <w:rPr>
                <w:rFonts w:ascii="Calibri" w:eastAsia="Calibri" w:hAnsi="Calibri" w:cs="Calibri"/>
                <w:color w:val="000000" w:themeColor="text1"/>
                <w:szCs w:val="24"/>
              </w:rPr>
              <w:t>the</w:t>
            </w:r>
            <w:r w:rsidRPr="00490480">
              <w:rPr>
                <w:rFonts w:ascii="Calibri" w:eastAsia="Calibri" w:hAnsi="Calibri" w:cs="Calibri"/>
                <w:color w:val="000000" w:themeColor="text1"/>
                <w:szCs w:val="24"/>
              </w:rPr>
              <w:t xml:space="preserve"> process of composing puppet/theatre </w:t>
            </w:r>
            <w:r w:rsidR="00AC01AF" w:rsidRPr="00490480">
              <w:rPr>
                <w:rFonts w:ascii="Calibri" w:eastAsia="Calibri" w:hAnsi="Calibri" w:cs="Calibri"/>
                <w:color w:val="000000" w:themeColor="text1"/>
                <w:szCs w:val="24"/>
              </w:rPr>
              <w:t>performances</w:t>
            </w:r>
            <w:r w:rsidRPr="00490480">
              <w:rPr>
                <w:rFonts w:ascii="Calibri" w:eastAsia="Calibri" w:hAnsi="Calibri" w:cs="Calibri"/>
                <w:color w:val="000000" w:themeColor="text1"/>
                <w:szCs w:val="24"/>
              </w:rPr>
              <w:t>. The student</w:t>
            </w:r>
            <w:r w:rsidR="00AC01AF" w:rsidRPr="00490480">
              <w:rPr>
                <w:rFonts w:ascii="Calibri" w:eastAsia="Calibri" w:hAnsi="Calibri" w:cs="Calibri"/>
                <w:color w:val="000000" w:themeColor="text1"/>
                <w:szCs w:val="24"/>
              </w:rPr>
              <w:t>s</w:t>
            </w:r>
            <w:r w:rsidRPr="00490480">
              <w:rPr>
                <w:rFonts w:ascii="Calibri" w:eastAsia="Calibri" w:hAnsi="Calibri" w:cs="Calibri"/>
                <w:color w:val="000000" w:themeColor="text1"/>
                <w:szCs w:val="24"/>
              </w:rPr>
              <w:t xml:space="preserve"> </w:t>
            </w:r>
            <w:r w:rsidR="00AC01AF" w:rsidRPr="00490480">
              <w:rPr>
                <w:rFonts w:ascii="Calibri" w:eastAsia="Calibri" w:hAnsi="Calibri" w:cs="Calibri"/>
                <w:color w:val="000000" w:themeColor="text1"/>
                <w:szCs w:val="24"/>
              </w:rPr>
              <w:t>recognize</w:t>
            </w:r>
            <w:r w:rsidRPr="00490480">
              <w:rPr>
                <w:rFonts w:ascii="Calibri" w:eastAsia="Calibri" w:hAnsi="Calibri" w:cs="Calibri"/>
                <w:color w:val="000000" w:themeColor="text1"/>
                <w:szCs w:val="24"/>
              </w:rPr>
              <w:t xml:space="preserve"> creation as a path into the unknown with an uncertain outcome</w:t>
            </w:r>
            <w:r w:rsidR="00AC01AF" w:rsidRPr="00490480">
              <w:rPr>
                <w:rFonts w:ascii="Calibri" w:eastAsia="Calibri" w:hAnsi="Calibri" w:cs="Calibri"/>
                <w:color w:val="000000" w:themeColor="text1"/>
                <w:szCs w:val="24"/>
              </w:rPr>
              <w:t>,</w:t>
            </w:r>
            <w:r w:rsidRPr="00490480">
              <w:rPr>
                <w:rFonts w:ascii="Calibri" w:eastAsia="Calibri" w:hAnsi="Calibri" w:cs="Calibri"/>
                <w:color w:val="000000" w:themeColor="text1"/>
                <w:szCs w:val="24"/>
              </w:rPr>
              <w:t xml:space="preserve"> that the path is the goal. </w:t>
            </w:r>
            <w:r w:rsidR="00AC01AF" w:rsidRPr="00490480">
              <w:rPr>
                <w:rFonts w:ascii="Calibri" w:eastAsia="Calibri" w:hAnsi="Calibri" w:cs="Calibri"/>
                <w:color w:val="000000" w:themeColor="text1"/>
                <w:szCs w:val="24"/>
              </w:rPr>
              <w:t>They</w:t>
            </w:r>
            <w:r w:rsidRPr="00490480">
              <w:rPr>
                <w:rFonts w:ascii="Calibri" w:eastAsia="Calibri" w:hAnsi="Calibri" w:cs="Calibri"/>
                <w:color w:val="000000" w:themeColor="text1"/>
                <w:szCs w:val="24"/>
              </w:rPr>
              <w:t xml:space="preserve"> recognize </w:t>
            </w:r>
            <w:r w:rsidR="00AC01AF" w:rsidRPr="00490480">
              <w:rPr>
                <w:rFonts w:ascii="Calibri" w:eastAsia="Calibri" w:hAnsi="Calibri" w:cs="Calibri"/>
                <w:color w:val="000000" w:themeColor="text1"/>
                <w:szCs w:val="24"/>
              </w:rPr>
              <w:t>their</w:t>
            </w:r>
            <w:r w:rsidRPr="00490480">
              <w:rPr>
                <w:rFonts w:ascii="Calibri" w:eastAsia="Calibri" w:hAnsi="Calibri" w:cs="Calibri"/>
                <w:color w:val="000000" w:themeColor="text1"/>
                <w:szCs w:val="24"/>
              </w:rPr>
              <w:t xml:space="preserve"> own mistakes as a necessity to grow and learn by </w:t>
            </w:r>
            <w:r w:rsidR="00AC01AF" w:rsidRPr="00490480">
              <w:rPr>
                <w:rFonts w:ascii="Calibri" w:eastAsia="Calibri" w:hAnsi="Calibri" w:cs="Calibri"/>
                <w:color w:val="000000" w:themeColor="text1"/>
                <w:szCs w:val="24"/>
              </w:rPr>
              <w:t>themselves</w:t>
            </w:r>
            <w:r w:rsidRPr="00490480">
              <w:rPr>
                <w:rFonts w:ascii="Calibri" w:eastAsia="Calibri" w:hAnsi="Calibri" w:cs="Calibri"/>
                <w:color w:val="000000" w:themeColor="text1"/>
                <w:szCs w:val="24"/>
              </w:rPr>
              <w:t>.</w:t>
            </w:r>
            <w:r w:rsidR="00AC01AF" w:rsidRPr="00490480">
              <w:rPr>
                <w:rFonts w:ascii="Calibri" w:eastAsia="Calibri" w:hAnsi="Calibri" w:cs="Calibri"/>
                <w:color w:val="000000" w:themeColor="text1"/>
                <w:szCs w:val="24"/>
              </w:rPr>
              <w:t xml:space="preserve"> </w:t>
            </w:r>
            <w:bookmarkStart w:id="1" w:name="tw-target-text"/>
            <w:bookmarkEnd w:id="1"/>
            <w:r w:rsidRPr="00490480">
              <w:rPr>
                <w:rFonts w:ascii="Calibri" w:eastAsia="Calibri" w:hAnsi="Calibri" w:cs="Calibri"/>
                <w:color w:val="000000" w:themeColor="text1"/>
                <w:szCs w:val="24"/>
              </w:rPr>
              <w:t>This contributes to his openness in the human and professional sense.</w:t>
            </w:r>
          </w:p>
        </w:tc>
      </w:tr>
      <w:tr w:rsidR="00EF0D4F" w:rsidRPr="00902D8E" w14:paraId="694A84AD" w14:textId="77777777" w:rsidTr="5A86BFB7">
        <w:trPr>
          <w:trHeight w:val="80"/>
        </w:trPr>
        <w:tc>
          <w:tcPr>
            <w:tcW w:w="4730" w:type="dxa"/>
            <w:gridSpan w:val="3"/>
            <w:tcBorders>
              <w:top w:val="nil"/>
              <w:left w:val="single" w:sz="4" w:space="0" w:color="auto"/>
              <w:bottom w:val="single" w:sz="4" w:space="0" w:color="auto"/>
              <w:right w:val="single" w:sz="4" w:space="0" w:color="auto"/>
            </w:tcBorders>
          </w:tcPr>
          <w:p w14:paraId="1D687BEE" w14:textId="77777777" w:rsidR="00EF0D4F" w:rsidRPr="0092574D" w:rsidRDefault="00EF0D4F" w:rsidP="00902D8E">
            <w:pPr>
              <w:rPr>
                <w:rFonts w:asciiTheme="minorHAnsi" w:hAnsiTheme="minorHAnsi" w:cstheme="minorHAnsi"/>
                <w:szCs w:val="24"/>
              </w:rPr>
            </w:pPr>
          </w:p>
        </w:tc>
        <w:tc>
          <w:tcPr>
            <w:tcW w:w="142" w:type="dxa"/>
            <w:tcBorders>
              <w:top w:val="nil"/>
              <w:left w:val="single" w:sz="4" w:space="0" w:color="auto"/>
              <w:bottom w:val="nil"/>
              <w:right w:val="single" w:sz="4" w:space="0" w:color="auto"/>
            </w:tcBorders>
          </w:tcPr>
          <w:p w14:paraId="4C671C72" w14:textId="77777777" w:rsidR="00EF0D4F" w:rsidRPr="0092574D" w:rsidRDefault="00EF0D4F" w:rsidP="00902D8E">
            <w:pPr>
              <w:rPr>
                <w:rFonts w:asciiTheme="minorHAnsi" w:hAnsiTheme="minorHAnsi" w:cstheme="minorHAnsi"/>
                <w:b/>
                <w:szCs w:val="24"/>
              </w:rPr>
            </w:pPr>
          </w:p>
        </w:tc>
        <w:tc>
          <w:tcPr>
            <w:tcW w:w="4823" w:type="dxa"/>
            <w:gridSpan w:val="2"/>
            <w:tcBorders>
              <w:top w:val="nil"/>
              <w:left w:val="single" w:sz="4" w:space="0" w:color="auto"/>
              <w:bottom w:val="single" w:sz="4" w:space="0" w:color="auto"/>
              <w:right w:val="single" w:sz="4" w:space="0" w:color="auto"/>
            </w:tcBorders>
          </w:tcPr>
          <w:p w14:paraId="2ABB2A17" w14:textId="77777777" w:rsidR="00EF0D4F" w:rsidRPr="0092574D" w:rsidRDefault="00EF0D4F">
            <w:pPr>
              <w:rPr>
                <w:rFonts w:asciiTheme="minorHAnsi" w:hAnsiTheme="minorHAnsi" w:cstheme="minorHAnsi"/>
                <w:szCs w:val="24"/>
              </w:rPr>
            </w:pPr>
          </w:p>
        </w:tc>
      </w:tr>
      <w:tr w:rsidR="00EF0D4F" w:rsidRPr="00902D8E" w14:paraId="6A6A2B02" w14:textId="77777777" w:rsidTr="5A86BFB7">
        <w:tc>
          <w:tcPr>
            <w:tcW w:w="4730" w:type="dxa"/>
            <w:gridSpan w:val="3"/>
            <w:tcBorders>
              <w:top w:val="nil"/>
              <w:left w:val="nil"/>
              <w:bottom w:val="single" w:sz="4" w:space="0" w:color="auto"/>
              <w:right w:val="nil"/>
            </w:tcBorders>
          </w:tcPr>
          <w:p w14:paraId="6AD0D642" w14:textId="77777777" w:rsidR="00EF0D4F" w:rsidRPr="0092574D" w:rsidRDefault="00EF0D4F" w:rsidP="00902D8E">
            <w:pPr>
              <w:rPr>
                <w:rFonts w:asciiTheme="minorHAnsi" w:hAnsiTheme="minorHAnsi" w:cstheme="minorHAnsi"/>
                <w:b/>
                <w:szCs w:val="24"/>
              </w:rPr>
            </w:pPr>
          </w:p>
          <w:p w14:paraId="68B89404" w14:textId="37DEE0A2" w:rsidR="00EF0D4F" w:rsidRPr="0092574D" w:rsidRDefault="00EF0D4F" w:rsidP="00902D8E">
            <w:pPr>
              <w:rPr>
                <w:rFonts w:asciiTheme="minorHAnsi" w:hAnsiTheme="minorHAnsi" w:cstheme="minorHAnsi"/>
                <w:b/>
                <w:bCs/>
                <w:szCs w:val="24"/>
              </w:rPr>
            </w:pPr>
            <w:r w:rsidRPr="0092574D">
              <w:rPr>
                <w:rFonts w:asciiTheme="minorHAnsi" w:hAnsiTheme="minorHAnsi" w:cstheme="minorHAnsi"/>
                <w:b/>
                <w:bCs/>
                <w:szCs w:val="24"/>
              </w:rPr>
              <w:t>Metode poučevanja in učenja</w:t>
            </w:r>
            <w:r w:rsidR="6091B551" w:rsidRPr="0092574D">
              <w:rPr>
                <w:rFonts w:asciiTheme="minorHAnsi" w:hAnsiTheme="minorHAnsi" w:cstheme="minorHAnsi"/>
                <w:b/>
                <w:bCs/>
                <w:szCs w:val="24"/>
              </w:rPr>
              <w:t>*</w:t>
            </w:r>
            <w:r w:rsidRPr="0092574D">
              <w:rPr>
                <w:rFonts w:asciiTheme="minorHAnsi" w:hAnsiTheme="minorHAnsi" w:cstheme="minorHAnsi"/>
                <w:b/>
                <w:bCs/>
                <w:szCs w:val="24"/>
              </w:rPr>
              <w:t>:</w:t>
            </w:r>
          </w:p>
        </w:tc>
        <w:tc>
          <w:tcPr>
            <w:tcW w:w="142" w:type="dxa"/>
          </w:tcPr>
          <w:p w14:paraId="0C1348FB" w14:textId="77777777" w:rsidR="00EF0D4F" w:rsidRPr="0092574D" w:rsidRDefault="00EF0D4F">
            <w:pPr>
              <w:rPr>
                <w:rFonts w:asciiTheme="minorHAnsi" w:hAnsiTheme="minorHAnsi" w:cstheme="minorHAnsi"/>
                <w:b/>
                <w:szCs w:val="24"/>
              </w:rPr>
            </w:pPr>
          </w:p>
          <w:p w14:paraId="5AE36B65" w14:textId="77777777" w:rsidR="00EF0D4F" w:rsidRPr="0092574D" w:rsidRDefault="00EF0D4F">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619BF3F5" w14:textId="77777777" w:rsidR="00EF0D4F" w:rsidRPr="0092574D" w:rsidRDefault="00EF0D4F">
            <w:pPr>
              <w:rPr>
                <w:rFonts w:asciiTheme="minorHAnsi" w:hAnsiTheme="minorHAnsi" w:cstheme="minorHAnsi"/>
                <w:b/>
                <w:szCs w:val="24"/>
              </w:rPr>
            </w:pPr>
          </w:p>
          <w:p w14:paraId="36EAD7EB" w14:textId="4DA7C501" w:rsidR="00EF0D4F" w:rsidRPr="0092574D" w:rsidRDefault="00EF0D4F">
            <w:pPr>
              <w:rPr>
                <w:rFonts w:asciiTheme="minorHAnsi" w:hAnsiTheme="minorHAnsi" w:cstheme="minorHAnsi"/>
                <w:b/>
                <w:bCs/>
                <w:szCs w:val="24"/>
              </w:rPr>
            </w:pPr>
            <w:proofErr w:type="spellStart"/>
            <w:r w:rsidRPr="0092574D">
              <w:rPr>
                <w:rFonts w:asciiTheme="minorHAnsi" w:hAnsiTheme="minorHAnsi" w:cstheme="minorHAnsi"/>
                <w:b/>
                <w:bCs/>
                <w:szCs w:val="24"/>
              </w:rPr>
              <w:t>Learning</w:t>
            </w:r>
            <w:proofErr w:type="spellEnd"/>
            <w:r w:rsidRPr="0092574D">
              <w:rPr>
                <w:rFonts w:asciiTheme="minorHAnsi" w:hAnsiTheme="minorHAnsi" w:cstheme="minorHAnsi"/>
                <w:b/>
                <w:bCs/>
                <w:szCs w:val="24"/>
              </w:rPr>
              <w:t xml:space="preserve"> </w:t>
            </w:r>
            <w:proofErr w:type="spellStart"/>
            <w:r w:rsidRPr="0092574D">
              <w:rPr>
                <w:rFonts w:asciiTheme="minorHAnsi" w:hAnsiTheme="minorHAnsi" w:cstheme="minorHAnsi"/>
                <w:b/>
                <w:bCs/>
                <w:szCs w:val="24"/>
              </w:rPr>
              <w:t>and</w:t>
            </w:r>
            <w:proofErr w:type="spellEnd"/>
            <w:r w:rsidRPr="0092574D">
              <w:rPr>
                <w:rFonts w:asciiTheme="minorHAnsi" w:hAnsiTheme="minorHAnsi" w:cstheme="minorHAnsi"/>
                <w:b/>
                <w:bCs/>
                <w:szCs w:val="24"/>
              </w:rPr>
              <w:t xml:space="preserve"> </w:t>
            </w:r>
            <w:proofErr w:type="spellStart"/>
            <w:r w:rsidRPr="0092574D">
              <w:rPr>
                <w:rFonts w:asciiTheme="minorHAnsi" w:hAnsiTheme="minorHAnsi" w:cstheme="minorHAnsi"/>
                <w:b/>
                <w:bCs/>
                <w:szCs w:val="24"/>
              </w:rPr>
              <w:t>teaching</w:t>
            </w:r>
            <w:proofErr w:type="spellEnd"/>
            <w:r w:rsidRPr="0092574D">
              <w:rPr>
                <w:rFonts w:asciiTheme="minorHAnsi" w:hAnsiTheme="minorHAnsi" w:cstheme="minorHAnsi"/>
                <w:b/>
                <w:bCs/>
                <w:szCs w:val="24"/>
              </w:rPr>
              <w:t xml:space="preserve"> </w:t>
            </w:r>
            <w:proofErr w:type="spellStart"/>
            <w:r w:rsidRPr="0092574D">
              <w:rPr>
                <w:rFonts w:asciiTheme="minorHAnsi" w:hAnsiTheme="minorHAnsi" w:cstheme="minorHAnsi"/>
                <w:b/>
                <w:bCs/>
                <w:szCs w:val="24"/>
              </w:rPr>
              <w:t>methods</w:t>
            </w:r>
            <w:proofErr w:type="spellEnd"/>
            <w:r w:rsidR="3DBA7231" w:rsidRPr="0092574D">
              <w:rPr>
                <w:rFonts w:asciiTheme="minorHAnsi" w:hAnsiTheme="minorHAnsi" w:cstheme="minorHAnsi"/>
                <w:b/>
                <w:bCs/>
                <w:szCs w:val="24"/>
              </w:rPr>
              <w:t>*</w:t>
            </w:r>
            <w:r w:rsidRPr="0092574D">
              <w:rPr>
                <w:rFonts w:asciiTheme="minorHAnsi" w:hAnsiTheme="minorHAnsi" w:cstheme="minorHAnsi"/>
                <w:b/>
                <w:bCs/>
                <w:szCs w:val="24"/>
              </w:rPr>
              <w:t>:</w:t>
            </w:r>
          </w:p>
        </w:tc>
      </w:tr>
      <w:tr w:rsidR="00EF0D4F" w:rsidRPr="00902D8E" w14:paraId="54CF01C4" w14:textId="77777777" w:rsidTr="5A86BFB7">
        <w:trPr>
          <w:trHeight w:val="883"/>
        </w:trPr>
        <w:tc>
          <w:tcPr>
            <w:tcW w:w="4730" w:type="dxa"/>
            <w:gridSpan w:val="3"/>
            <w:tcBorders>
              <w:top w:val="single" w:sz="4" w:space="0" w:color="auto"/>
              <w:left w:val="single" w:sz="4" w:space="0" w:color="auto"/>
              <w:bottom w:val="single" w:sz="4" w:space="0" w:color="auto"/>
              <w:right w:val="single" w:sz="4" w:space="0" w:color="auto"/>
            </w:tcBorders>
          </w:tcPr>
          <w:p w14:paraId="0600E75D" w14:textId="088979D0" w:rsidR="00EF0D4F" w:rsidRPr="0092574D" w:rsidRDefault="00000720" w:rsidP="00902D8E">
            <w:pPr>
              <w:rPr>
                <w:rFonts w:asciiTheme="minorHAnsi" w:hAnsiTheme="minorHAnsi" w:cstheme="minorHAnsi"/>
                <w:noProof/>
                <w:szCs w:val="24"/>
              </w:rPr>
            </w:pPr>
            <w:r>
              <w:rPr>
                <w:rFonts w:asciiTheme="minorHAnsi" w:hAnsiTheme="minorHAnsi" w:cstheme="minorHAnsi"/>
                <w:noProof/>
                <w:szCs w:val="24"/>
              </w:rPr>
              <w:t>p</w:t>
            </w:r>
            <w:r w:rsidR="00EF0D4F" w:rsidRPr="0092574D">
              <w:rPr>
                <w:rFonts w:asciiTheme="minorHAnsi" w:hAnsiTheme="minorHAnsi" w:cstheme="minorHAnsi"/>
                <w:noProof/>
                <w:szCs w:val="24"/>
              </w:rPr>
              <w:t>redavanja,</w:t>
            </w:r>
          </w:p>
          <w:p w14:paraId="6BB88305" w14:textId="77777777" w:rsidR="00EF0D4F" w:rsidRPr="0092574D" w:rsidRDefault="00EF0D4F" w:rsidP="00902D8E">
            <w:pPr>
              <w:rPr>
                <w:rFonts w:asciiTheme="minorHAnsi" w:hAnsiTheme="minorHAnsi" w:cstheme="minorHAnsi"/>
                <w:noProof/>
                <w:szCs w:val="24"/>
              </w:rPr>
            </w:pPr>
            <w:r w:rsidRPr="0092574D">
              <w:rPr>
                <w:rFonts w:asciiTheme="minorHAnsi" w:hAnsiTheme="minorHAnsi" w:cstheme="minorHAnsi"/>
                <w:noProof/>
                <w:szCs w:val="24"/>
              </w:rPr>
              <w:t>vaje,</w:t>
            </w:r>
          </w:p>
          <w:p w14:paraId="1E7FA839" w14:textId="61583A48" w:rsidR="00EF0D4F" w:rsidRPr="0092574D" w:rsidRDefault="00EF0D4F">
            <w:pPr>
              <w:rPr>
                <w:rFonts w:asciiTheme="minorHAnsi" w:hAnsiTheme="minorHAnsi" w:cstheme="minorHAnsi"/>
                <w:noProof/>
                <w:szCs w:val="24"/>
              </w:rPr>
            </w:pPr>
            <w:r w:rsidRPr="0092574D">
              <w:rPr>
                <w:rFonts w:asciiTheme="minorHAnsi" w:hAnsiTheme="minorHAnsi" w:cstheme="minorHAnsi"/>
                <w:noProof/>
                <w:szCs w:val="24"/>
              </w:rPr>
              <w:t>integrirana praksa.</w:t>
            </w:r>
          </w:p>
          <w:p w14:paraId="10B48231" w14:textId="6031A828" w:rsidR="00EF0D4F" w:rsidRPr="0092574D" w:rsidRDefault="00EF0D4F">
            <w:pPr>
              <w:rPr>
                <w:rFonts w:asciiTheme="minorHAnsi" w:hAnsiTheme="minorHAnsi" w:cstheme="minorHAnsi"/>
                <w:noProof/>
                <w:szCs w:val="24"/>
              </w:rPr>
            </w:pPr>
          </w:p>
          <w:p w14:paraId="2087456A" w14:textId="477D7113" w:rsidR="00EF0D4F" w:rsidRPr="0092574D" w:rsidRDefault="5A86BFB7">
            <w:pPr>
              <w:rPr>
                <w:rFonts w:asciiTheme="minorHAnsi" w:hAnsiTheme="minorHAnsi" w:cstheme="minorHAnsi"/>
                <w:noProof/>
                <w:szCs w:val="24"/>
              </w:rPr>
            </w:pPr>
            <w:r w:rsidRPr="0092574D">
              <w:rPr>
                <w:rFonts w:asciiTheme="minorHAnsi" w:hAnsiTheme="minorHAnsi" w:cstheme="minorHAnsi"/>
                <w:noProof/>
                <w:szCs w:val="24"/>
              </w:rPr>
              <w:t xml:space="preserve">* </w:t>
            </w:r>
            <w:r w:rsidR="00E07515">
              <w:rPr>
                <w:rFonts w:asciiTheme="minorHAnsi" w:hAnsiTheme="minorHAnsi" w:cstheme="minorHAnsi"/>
                <w:noProof/>
                <w:szCs w:val="24"/>
              </w:rPr>
              <w:t>Tudi z</w:t>
            </w:r>
            <w:r w:rsidR="1F21310B" w:rsidRPr="0092574D">
              <w:rPr>
                <w:rFonts w:asciiTheme="minorHAnsi" w:hAnsiTheme="minorHAnsi" w:cstheme="minorHAnsi"/>
                <w:noProof/>
                <w:szCs w:val="24"/>
              </w:rPr>
              <w:t xml:space="preserve"> vključevanjem digitalne tehnologije.</w:t>
            </w:r>
          </w:p>
        </w:tc>
        <w:tc>
          <w:tcPr>
            <w:tcW w:w="142" w:type="dxa"/>
            <w:tcBorders>
              <w:top w:val="nil"/>
              <w:left w:val="single" w:sz="4" w:space="0" w:color="auto"/>
              <w:bottom w:val="nil"/>
              <w:right w:val="single" w:sz="4" w:space="0" w:color="auto"/>
            </w:tcBorders>
          </w:tcPr>
          <w:p w14:paraId="007EAAE2" w14:textId="77777777" w:rsidR="00EF0D4F" w:rsidRPr="0092574D" w:rsidRDefault="00EF0D4F">
            <w:pPr>
              <w:rPr>
                <w:rFonts w:asciiTheme="minorHAnsi" w:hAnsiTheme="minorHAnsi" w:cstheme="minorHAnsi"/>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166E5C7F"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lectures</w:t>
            </w:r>
            <w:proofErr w:type="spellEnd"/>
            <w:r w:rsidRPr="0092574D">
              <w:rPr>
                <w:rFonts w:asciiTheme="minorHAnsi" w:hAnsiTheme="minorHAnsi" w:cstheme="minorHAnsi"/>
                <w:szCs w:val="24"/>
              </w:rPr>
              <w:t>,</w:t>
            </w:r>
          </w:p>
          <w:p w14:paraId="22DF370D"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tutorials</w:t>
            </w:r>
            <w:proofErr w:type="spellEnd"/>
            <w:r w:rsidRPr="0092574D">
              <w:rPr>
                <w:rFonts w:asciiTheme="minorHAnsi" w:hAnsiTheme="minorHAnsi" w:cstheme="minorHAnsi"/>
                <w:szCs w:val="24"/>
              </w:rPr>
              <w:t>,</w:t>
            </w:r>
          </w:p>
          <w:p w14:paraId="6D6A0674" w14:textId="76562506"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integrated</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practice</w:t>
            </w:r>
            <w:proofErr w:type="spellEnd"/>
            <w:r w:rsidRPr="0092574D">
              <w:rPr>
                <w:rFonts w:asciiTheme="minorHAnsi" w:hAnsiTheme="minorHAnsi" w:cstheme="minorHAnsi"/>
                <w:szCs w:val="24"/>
              </w:rPr>
              <w:t>.</w:t>
            </w:r>
          </w:p>
          <w:p w14:paraId="678D8365" w14:textId="4AF498BD" w:rsidR="00EF0D4F" w:rsidRPr="0092574D" w:rsidRDefault="00EF0D4F">
            <w:pPr>
              <w:rPr>
                <w:rFonts w:asciiTheme="minorHAnsi" w:hAnsiTheme="minorHAnsi" w:cstheme="minorHAnsi"/>
                <w:szCs w:val="24"/>
              </w:rPr>
            </w:pPr>
          </w:p>
          <w:p w14:paraId="684FB491" w14:textId="186A822C" w:rsidR="00EF0D4F" w:rsidRPr="0092574D" w:rsidRDefault="1814F1FE">
            <w:pPr>
              <w:rPr>
                <w:rFonts w:asciiTheme="minorHAnsi" w:eastAsia="Calibri" w:hAnsiTheme="minorHAnsi" w:cstheme="minorHAnsi"/>
                <w:szCs w:val="24"/>
              </w:rPr>
            </w:pPr>
            <w:r w:rsidRPr="0092574D">
              <w:rPr>
                <w:rFonts w:asciiTheme="minorHAnsi" w:hAnsiTheme="minorHAnsi" w:cstheme="minorHAnsi"/>
                <w:szCs w:val="24"/>
              </w:rPr>
              <w:t>*</w:t>
            </w:r>
            <w:r w:rsidRPr="0092574D">
              <w:rPr>
                <w:rFonts w:asciiTheme="minorHAnsi" w:eastAsia="Calibri" w:hAnsiTheme="minorHAnsi" w:cstheme="minorHAnsi"/>
                <w:szCs w:val="24"/>
                <w:lang w:val="sl"/>
              </w:rPr>
              <w:t xml:space="preserve"> </w:t>
            </w:r>
            <w:proofErr w:type="spellStart"/>
            <w:r w:rsidR="00902D8E" w:rsidRPr="00902D8E">
              <w:rPr>
                <w:rFonts w:asciiTheme="minorHAnsi" w:eastAsia="Calibri" w:hAnsiTheme="minorHAnsi" w:cstheme="minorHAnsi"/>
                <w:szCs w:val="24"/>
              </w:rPr>
              <w:t>Also</w:t>
            </w:r>
            <w:proofErr w:type="spellEnd"/>
            <w:r w:rsidR="00902D8E" w:rsidRPr="00902D8E">
              <w:rPr>
                <w:rFonts w:asciiTheme="minorHAnsi" w:eastAsia="Calibri" w:hAnsiTheme="minorHAnsi" w:cstheme="minorHAnsi"/>
                <w:szCs w:val="24"/>
              </w:rPr>
              <w:t xml:space="preserve"> </w:t>
            </w:r>
            <w:proofErr w:type="spellStart"/>
            <w:r w:rsidR="00902D8E" w:rsidRPr="00902D8E">
              <w:rPr>
                <w:rFonts w:asciiTheme="minorHAnsi" w:eastAsia="Calibri" w:hAnsiTheme="minorHAnsi" w:cstheme="minorHAnsi"/>
                <w:szCs w:val="24"/>
              </w:rPr>
              <w:t>using</w:t>
            </w:r>
            <w:proofErr w:type="spellEnd"/>
            <w:r w:rsidRPr="0092574D">
              <w:rPr>
                <w:rFonts w:asciiTheme="minorHAnsi" w:eastAsia="Calibri" w:hAnsiTheme="minorHAnsi" w:cstheme="minorHAnsi"/>
                <w:szCs w:val="24"/>
              </w:rPr>
              <w:t xml:space="preserve"> </w:t>
            </w:r>
            <w:proofErr w:type="spellStart"/>
            <w:r w:rsidRPr="0092574D">
              <w:rPr>
                <w:rFonts w:asciiTheme="minorHAnsi" w:eastAsia="Calibri" w:hAnsiTheme="minorHAnsi" w:cstheme="minorHAnsi"/>
                <w:szCs w:val="24"/>
              </w:rPr>
              <w:t>digital</w:t>
            </w:r>
            <w:proofErr w:type="spellEnd"/>
            <w:r w:rsidRPr="0092574D">
              <w:rPr>
                <w:rFonts w:asciiTheme="minorHAnsi" w:eastAsia="Calibri" w:hAnsiTheme="minorHAnsi" w:cstheme="minorHAnsi"/>
                <w:szCs w:val="24"/>
              </w:rPr>
              <w:t xml:space="preserve"> </w:t>
            </w:r>
            <w:proofErr w:type="spellStart"/>
            <w:r w:rsidRPr="0092574D">
              <w:rPr>
                <w:rFonts w:asciiTheme="minorHAnsi" w:eastAsia="Calibri" w:hAnsiTheme="minorHAnsi" w:cstheme="minorHAnsi"/>
                <w:szCs w:val="24"/>
              </w:rPr>
              <w:t>technology</w:t>
            </w:r>
            <w:proofErr w:type="spellEnd"/>
            <w:r w:rsidR="0092574D">
              <w:rPr>
                <w:rFonts w:asciiTheme="minorHAnsi" w:eastAsia="Calibri" w:hAnsiTheme="minorHAnsi" w:cstheme="minorHAnsi"/>
                <w:szCs w:val="24"/>
              </w:rPr>
              <w:t>.</w:t>
            </w:r>
          </w:p>
        </w:tc>
      </w:tr>
      <w:tr w:rsidR="00EF0D4F" w:rsidRPr="00902D8E" w14:paraId="4DCE38B8" w14:textId="77777777" w:rsidTr="5A86BFB7">
        <w:tc>
          <w:tcPr>
            <w:tcW w:w="4023" w:type="dxa"/>
            <w:tcBorders>
              <w:top w:val="nil"/>
              <w:left w:val="nil"/>
              <w:bottom w:val="single" w:sz="4" w:space="0" w:color="auto"/>
              <w:right w:val="nil"/>
            </w:tcBorders>
          </w:tcPr>
          <w:p w14:paraId="2483B1B1" w14:textId="77777777" w:rsidR="00EF0D4F" w:rsidRPr="0092574D" w:rsidRDefault="00EF0D4F" w:rsidP="00902D8E">
            <w:pPr>
              <w:rPr>
                <w:rFonts w:asciiTheme="minorHAnsi" w:hAnsiTheme="minorHAnsi" w:cstheme="minorHAnsi"/>
                <w:b/>
                <w:szCs w:val="24"/>
              </w:rPr>
            </w:pPr>
          </w:p>
          <w:p w14:paraId="6B44A5F2"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Načini ocenjevanja:</w:t>
            </w:r>
          </w:p>
        </w:tc>
        <w:tc>
          <w:tcPr>
            <w:tcW w:w="1560" w:type="dxa"/>
            <w:gridSpan w:val="4"/>
            <w:tcBorders>
              <w:top w:val="nil"/>
              <w:left w:val="nil"/>
              <w:bottom w:val="single" w:sz="4" w:space="0" w:color="auto"/>
              <w:right w:val="nil"/>
            </w:tcBorders>
          </w:tcPr>
          <w:p w14:paraId="439F1C2A" w14:textId="77777777" w:rsidR="00EF0D4F" w:rsidRPr="0092574D" w:rsidRDefault="00EF0D4F">
            <w:pPr>
              <w:rPr>
                <w:rFonts w:asciiTheme="minorHAnsi" w:hAnsiTheme="minorHAnsi" w:cstheme="minorHAnsi"/>
                <w:szCs w:val="24"/>
              </w:rPr>
            </w:pPr>
            <w:r w:rsidRPr="0092574D">
              <w:rPr>
                <w:rFonts w:asciiTheme="minorHAnsi" w:hAnsiTheme="minorHAnsi" w:cstheme="minorHAnsi"/>
                <w:szCs w:val="24"/>
              </w:rPr>
              <w:t>Delež (v %) /</w:t>
            </w:r>
          </w:p>
          <w:p w14:paraId="4A085CC9"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szCs w:val="24"/>
              </w:rPr>
              <w:t>Weight</w:t>
            </w:r>
            <w:proofErr w:type="spellEnd"/>
            <w:r w:rsidRPr="0092574D">
              <w:rPr>
                <w:rFonts w:asciiTheme="minorHAnsi" w:hAnsiTheme="minorHAnsi" w:cstheme="minorHAnsi"/>
                <w:szCs w:val="24"/>
              </w:rPr>
              <w:t xml:space="preserve"> (in %)</w:t>
            </w:r>
          </w:p>
        </w:tc>
        <w:tc>
          <w:tcPr>
            <w:tcW w:w="4112" w:type="dxa"/>
            <w:tcBorders>
              <w:top w:val="nil"/>
              <w:left w:val="nil"/>
              <w:bottom w:val="single" w:sz="4" w:space="0" w:color="auto"/>
              <w:right w:val="nil"/>
            </w:tcBorders>
          </w:tcPr>
          <w:p w14:paraId="3DDC6994" w14:textId="77777777" w:rsidR="00EF0D4F" w:rsidRPr="0092574D" w:rsidRDefault="00EF0D4F">
            <w:pPr>
              <w:rPr>
                <w:rFonts w:asciiTheme="minorHAnsi" w:hAnsiTheme="minorHAnsi" w:cstheme="minorHAnsi"/>
                <w:b/>
                <w:szCs w:val="24"/>
              </w:rPr>
            </w:pPr>
          </w:p>
          <w:p w14:paraId="4BCB3572" w14:textId="77777777" w:rsidR="00EF0D4F" w:rsidRPr="0092574D" w:rsidRDefault="00EF0D4F">
            <w:pPr>
              <w:rPr>
                <w:rFonts w:asciiTheme="minorHAnsi" w:hAnsiTheme="minorHAnsi" w:cstheme="minorHAnsi"/>
                <w:b/>
                <w:szCs w:val="24"/>
              </w:rPr>
            </w:pPr>
            <w:proofErr w:type="spellStart"/>
            <w:r w:rsidRPr="0092574D">
              <w:rPr>
                <w:rFonts w:asciiTheme="minorHAnsi" w:hAnsiTheme="minorHAnsi" w:cstheme="minorHAnsi"/>
                <w:b/>
                <w:szCs w:val="24"/>
              </w:rPr>
              <w:t>Assessment</w:t>
            </w:r>
            <w:proofErr w:type="spellEnd"/>
            <w:r w:rsidRPr="0092574D">
              <w:rPr>
                <w:rFonts w:asciiTheme="minorHAnsi" w:hAnsiTheme="minorHAnsi" w:cstheme="minorHAnsi"/>
                <w:b/>
                <w:szCs w:val="24"/>
              </w:rPr>
              <w:t>:</w:t>
            </w:r>
          </w:p>
        </w:tc>
      </w:tr>
      <w:tr w:rsidR="00EF0D4F" w:rsidRPr="00902D8E" w14:paraId="0EBB081B" w14:textId="77777777" w:rsidTr="5A86BFB7">
        <w:trPr>
          <w:trHeight w:val="1104"/>
        </w:trPr>
        <w:tc>
          <w:tcPr>
            <w:tcW w:w="4023" w:type="dxa"/>
            <w:tcBorders>
              <w:top w:val="single" w:sz="4" w:space="0" w:color="auto"/>
              <w:left w:val="single" w:sz="4" w:space="0" w:color="auto"/>
              <w:bottom w:val="single" w:sz="4" w:space="0" w:color="auto"/>
              <w:right w:val="single" w:sz="4" w:space="0" w:color="auto"/>
            </w:tcBorders>
          </w:tcPr>
          <w:p w14:paraId="7B62D0AB" w14:textId="1D12D3AB" w:rsidR="00EF0D4F" w:rsidRPr="0092574D" w:rsidRDefault="00EF0D4F" w:rsidP="00902D8E">
            <w:pPr>
              <w:rPr>
                <w:rFonts w:asciiTheme="minorHAnsi" w:hAnsiTheme="minorHAnsi" w:cstheme="minorHAnsi"/>
                <w:szCs w:val="24"/>
              </w:rPr>
            </w:pPr>
            <w:r w:rsidRPr="0092574D">
              <w:rPr>
                <w:rFonts w:asciiTheme="minorHAnsi" w:hAnsiTheme="minorHAnsi" w:cstheme="minorHAnsi"/>
                <w:szCs w:val="24"/>
              </w:rPr>
              <w:t>Način (pisni izpit, ustno izpraševanje, naloge, projekt)</w:t>
            </w:r>
            <w:r w:rsidR="00000720">
              <w:rPr>
                <w:rFonts w:asciiTheme="minorHAnsi" w:hAnsiTheme="minorHAnsi" w:cstheme="minorHAnsi"/>
                <w:szCs w:val="24"/>
              </w:rPr>
              <w:t>:</w:t>
            </w:r>
          </w:p>
          <w:p w14:paraId="18EC2A8F" w14:textId="77777777" w:rsidR="00EF0D4F" w:rsidRPr="0092574D" w:rsidRDefault="00EF0D4F" w:rsidP="00902D8E">
            <w:pPr>
              <w:rPr>
                <w:rFonts w:asciiTheme="minorHAnsi" w:hAnsiTheme="minorHAnsi" w:cstheme="minorHAnsi"/>
                <w:noProof/>
                <w:szCs w:val="24"/>
              </w:rPr>
            </w:pPr>
          </w:p>
          <w:p w14:paraId="37295BEF" w14:textId="4E3E5946" w:rsidR="00EF0D4F" w:rsidRPr="0092574D" w:rsidRDefault="00EF0D4F">
            <w:pPr>
              <w:rPr>
                <w:rFonts w:asciiTheme="minorHAnsi" w:hAnsiTheme="minorHAnsi" w:cstheme="minorHAnsi"/>
                <w:szCs w:val="24"/>
              </w:rPr>
            </w:pPr>
            <w:r w:rsidRPr="0092574D">
              <w:rPr>
                <w:rFonts w:asciiTheme="minorHAnsi" w:hAnsiTheme="minorHAnsi" w:cstheme="minorHAnsi"/>
                <w:szCs w:val="24"/>
              </w:rPr>
              <w:t>Izvedba lutkovne (gledališke)  predstave v vrtcu s pedagoško in gledališko pripravo</w:t>
            </w:r>
            <w:r w:rsidR="00000720">
              <w:rPr>
                <w:rFonts w:asciiTheme="minorHAnsi" w:hAnsiTheme="minorHAnsi" w:cstheme="minorHAnsi"/>
                <w:szCs w:val="24"/>
              </w:rPr>
              <w:t>.</w:t>
            </w:r>
          </w:p>
          <w:p w14:paraId="48B8AB34" w14:textId="48F39EC8" w:rsidR="00EF0D4F" w:rsidRPr="0092574D" w:rsidRDefault="00EF0D4F">
            <w:pPr>
              <w:rPr>
                <w:rFonts w:asciiTheme="minorHAnsi" w:hAnsiTheme="minorHAnsi" w:cstheme="minorHAnsi"/>
                <w:szCs w:val="24"/>
              </w:rPr>
            </w:pPr>
            <w:r w:rsidRPr="0092574D">
              <w:rPr>
                <w:rFonts w:asciiTheme="minorHAnsi" w:hAnsiTheme="minorHAnsi" w:cstheme="minorHAnsi"/>
                <w:szCs w:val="24"/>
              </w:rPr>
              <w:t>Sodelovanje na vajah, izdelava lutk in izvedba etud</w:t>
            </w:r>
            <w:r w:rsidR="00000720">
              <w:rPr>
                <w:rFonts w:asciiTheme="minorHAnsi" w:hAnsiTheme="minorHAnsi" w:cstheme="minorHAnsi"/>
                <w:szCs w:val="24"/>
              </w:rPr>
              <w:t>.</w:t>
            </w:r>
          </w:p>
          <w:p w14:paraId="6F8CB963" w14:textId="5A4E4BBB" w:rsidR="00EF0D4F" w:rsidRPr="0092574D" w:rsidRDefault="00EF0D4F">
            <w:pPr>
              <w:rPr>
                <w:rFonts w:asciiTheme="minorHAnsi" w:hAnsiTheme="minorHAnsi" w:cstheme="minorHAnsi"/>
                <w:noProof/>
                <w:szCs w:val="24"/>
                <w:lang w:val="it-IT"/>
              </w:rPr>
            </w:pPr>
            <w:r w:rsidRPr="0092574D">
              <w:rPr>
                <w:rFonts w:asciiTheme="minorHAnsi" w:hAnsiTheme="minorHAnsi" w:cstheme="minorHAnsi"/>
                <w:szCs w:val="24"/>
              </w:rPr>
              <w:t>Ustni izpit, zagovor seminarske naloge</w:t>
            </w:r>
            <w:r w:rsidR="00000720">
              <w:rPr>
                <w:rFonts w:asciiTheme="minorHAnsi" w:hAnsiTheme="minorHAnsi" w:cstheme="minorHAnsi"/>
                <w:szCs w:val="24"/>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B10075" w14:textId="77777777" w:rsidR="00EF0D4F" w:rsidRPr="0092574D" w:rsidRDefault="00EF0D4F">
            <w:pPr>
              <w:jc w:val="center"/>
              <w:rPr>
                <w:rFonts w:asciiTheme="minorHAnsi" w:hAnsiTheme="minorHAnsi" w:cstheme="minorHAnsi"/>
                <w:szCs w:val="24"/>
              </w:rPr>
            </w:pPr>
            <w:r w:rsidRPr="0092574D">
              <w:rPr>
                <w:rFonts w:asciiTheme="minorHAnsi" w:hAnsiTheme="minorHAnsi" w:cstheme="minorHAnsi"/>
                <w:szCs w:val="24"/>
              </w:rPr>
              <w:t>30 %</w:t>
            </w:r>
          </w:p>
          <w:p w14:paraId="156B34CA" w14:textId="77777777" w:rsidR="00EF0D4F" w:rsidRPr="0092574D" w:rsidRDefault="00EF0D4F">
            <w:pPr>
              <w:rPr>
                <w:rFonts w:asciiTheme="minorHAnsi" w:hAnsiTheme="minorHAnsi" w:cstheme="minorHAnsi"/>
                <w:szCs w:val="24"/>
              </w:rPr>
            </w:pPr>
          </w:p>
          <w:p w14:paraId="4CD4EA45" w14:textId="77777777" w:rsidR="00EF0D4F" w:rsidRPr="0092574D" w:rsidRDefault="00EF0D4F">
            <w:pPr>
              <w:jc w:val="center"/>
              <w:rPr>
                <w:rFonts w:asciiTheme="minorHAnsi" w:hAnsiTheme="minorHAnsi" w:cstheme="minorHAnsi"/>
                <w:szCs w:val="24"/>
              </w:rPr>
            </w:pPr>
          </w:p>
          <w:p w14:paraId="1F2C3E72" w14:textId="77777777" w:rsidR="00EF0D4F" w:rsidRPr="0092574D" w:rsidRDefault="00EF0D4F">
            <w:pPr>
              <w:jc w:val="center"/>
              <w:rPr>
                <w:rFonts w:asciiTheme="minorHAnsi" w:hAnsiTheme="minorHAnsi" w:cstheme="minorHAnsi"/>
                <w:szCs w:val="24"/>
              </w:rPr>
            </w:pPr>
            <w:r w:rsidRPr="0092574D">
              <w:rPr>
                <w:rFonts w:asciiTheme="minorHAnsi" w:hAnsiTheme="minorHAnsi" w:cstheme="minorHAnsi"/>
                <w:szCs w:val="24"/>
              </w:rPr>
              <w:t>40 %</w:t>
            </w:r>
          </w:p>
          <w:p w14:paraId="7F646C09" w14:textId="77777777" w:rsidR="00EF0D4F" w:rsidRPr="0092574D" w:rsidRDefault="00EF0D4F">
            <w:pPr>
              <w:jc w:val="center"/>
              <w:rPr>
                <w:rFonts w:asciiTheme="minorHAnsi" w:hAnsiTheme="minorHAnsi" w:cstheme="minorHAnsi"/>
                <w:szCs w:val="24"/>
              </w:rPr>
            </w:pPr>
          </w:p>
          <w:p w14:paraId="4A918031" w14:textId="77777777" w:rsidR="00EF0D4F" w:rsidRPr="0092574D" w:rsidRDefault="00EF0D4F">
            <w:pPr>
              <w:jc w:val="center"/>
              <w:rPr>
                <w:rFonts w:asciiTheme="minorHAnsi" w:hAnsiTheme="minorHAnsi" w:cstheme="minorHAnsi"/>
                <w:szCs w:val="24"/>
              </w:rPr>
            </w:pPr>
            <w:r w:rsidRPr="0092574D">
              <w:rPr>
                <w:rFonts w:asciiTheme="minorHAnsi" w:hAnsiTheme="minorHAnsi" w:cstheme="minorHAnsi"/>
                <w:szCs w:val="24"/>
              </w:rPr>
              <w:t>30 %</w:t>
            </w:r>
          </w:p>
        </w:tc>
        <w:tc>
          <w:tcPr>
            <w:tcW w:w="4112" w:type="dxa"/>
            <w:tcBorders>
              <w:top w:val="single" w:sz="4" w:space="0" w:color="auto"/>
              <w:left w:val="single" w:sz="4" w:space="0" w:color="auto"/>
              <w:bottom w:val="single" w:sz="4" w:space="0" w:color="auto"/>
              <w:right w:val="single" w:sz="4" w:space="0" w:color="auto"/>
            </w:tcBorders>
          </w:tcPr>
          <w:p w14:paraId="4AEFB96F"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Type</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examination</w:t>
            </w:r>
            <w:proofErr w:type="spellEnd"/>
            <w:r w:rsidRPr="0092574D">
              <w:rPr>
                <w:rFonts w:asciiTheme="minorHAnsi" w:hAnsiTheme="minorHAnsi" w:cstheme="minorHAnsi"/>
                <w:szCs w:val="24"/>
              </w:rPr>
              <w:t xml:space="preserve">, oral, </w:t>
            </w:r>
            <w:proofErr w:type="spellStart"/>
            <w:r w:rsidRPr="0092574D">
              <w:rPr>
                <w:rFonts w:asciiTheme="minorHAnsi" w:hAnsiTheme="minorHAnsi" w:cstheme="minorHAnsi"/>
                <w:szCs w:val="24"/>
              </w:rPr>
              <w:t>coursework</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project</w:t>
            </w:r>
            <w:proofErr w:type="spellEnd"/>
            <w:r w:rsidRPr="0092574D">
              <w:rPr>
                <w:rFonts w:asciiTheme="minorHAnsi" w:hAnsiTheme="minorHAnsi" w:cstheme="minorHAnsi"/>
                <w:szCs w:val="24"/>
              </w:rPr>
              <w:t>):</w:t>
            </w:r>
          </w:p>
          <w:p w14:paraId="69A9A4CC" w14:textId="77777777" w:rsidR="00EF0D4F" w:rsidRPr="0092574D" w:rsidRDefault="00EF0D4F">
            <w:pPr>
              <w:rPr>
                <w:rFonts w:asciiTheme="minorHAnsi" w:hAnsiTheme="minorHAnsi" w:cstheme="minorHAnsi"/>
                <w:szCs w:val="24"/>
              </w:rPr>
            </w:pPr>
          </w:p>
          <w:p w14:paraId="2C241F45"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Performance</w:t>
            </w:r>
            <w:proofErr w:type="spellEnd"/>
            <w:r w:rsidRPr="0092574D">
              <w:rPr>
                <w:rFonts w:asciiTheme="minorHAnsi" w:hAnsiTheme="minorHAnsi" w:cstheme="minorHAnsi"/>
                <w:szCs w:val="24"/>
              </w:rPr>
              <w:t xml:space="preserve"> of a </w:t>
            </w:r>
            <w:proofErr w:type="spellStart"/>
            <w:r w:rsidRPr="0092574D">
              <w:rPr>
                <w:rFonts w:asciiTheme="minorHAnsi" w:hAnsiTheme="minorHAnsi" w:cstheme="minorHAnsi"/>
                <w:szCs w:val="24"/>
              </w:rPr>
              <w:t>puppet</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theatre</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play</w:t>
            </w:r>
            <w:proofErr w:type="spellEnd"/>
            <w:r w:rsidRPr="0092574D">
              <w:rPr>
                <w:rFonts w:asciiTheme="minorHAnsi" w:hAnsiTheme="minorHAnsi" w:cstheme="minorHAnsi"/>
                <w:szCs w:val="24"/>
              </w:rPr>
              <w:t xml:space="preserve"> in </w:t>
            </w:r>
            <w:proofErr w:type="spellStart"/>
            <w:r w:rsidRPr="0092574D">
              <w:rPr>
                <w:rFonts w:asciiTheme="minorHAnsi" w:hAnsiTheme="minorHAnsi" w:cstheme="minorHAnsi"/>
                <w:szCs w:val="24"/>
              </w:rPr>
              <w:t>preschool</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with</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pedagogic</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and</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theatre</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preparation</w:t>
            </w:r>
            <w:proofErr w:type="spellEnd"/>
            <w:r w:rsidRPr="0092574D">
              <w:rPr>
                <w:rFonts w:asciiTheme="minorHAnsi" w:hAnsiTheme="minorHAnsi" w:cstheme="minorHAnsi"/>
                <w:szCs w:val="24"/>
              </w:rPr>
              <w:t>.</w:t>
            </w:r>
          </w:p>
          <w:p w14:paraId="00D068E5" w14:textId="77777777" w:rsidR="00EF0D4F" w:rsidRPr="0092574D" w:rsidRDefault="00EF0D4F">
            <w:pPr>
              <w:rPr>
                <w:rFonts w:asciiTheme="minorHAnsi" w:hAnsiTheme="minorHAnsi" w:cstheme="minorHAnsi"/>
                <w:szCs w:val="24"/>
              </w:rPr>
            </w:pPr>
            <w:proofErr w:type="spellStart"/>
            <w:r w:rsidRPr="0092574D">
              <w:rPr>
                <w:rFonts w:asciiTheme="minorHAnsi" w:hAnsiTheme="minorHAnsi" w:cstheme="minorHAnsi"/>
                <w:szCs w:val="24"/>
              </w:rPr>
              <w:t>Attendance</w:t>
            </w:r>
            <w:proofErr w:type="spellEnd"/>
            <w:r w:rsidRPr="0092574D">
              <w:rPr>
                <w:rFonts w:asciiTheme="minorHAnsi" w:hAnsiTheme="minorHAnsi" w:cstheme="minorHAnsi"/>
                <w:szCs w:val="24"/>
              </w:rPr>
              <w:t xml:space="preserve"> in </w:t>
            </w:r>
            <w:proofErr w:type="spellStart"/>
            <w:r w:rsidRPr="0092574D">
              <w:rPr>
                <w:rFonts w:asciiTheme="minorHAnsi" w:hAnsiTheme="minorHAnsi" w:cstheme="minorHAnsi"/>
                <w:szCs w:val="24"/>
              </w:rPr>
              <w:t>rehearsals</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production</w:t>
            </w:r>
            <w:proofErr w:type="spellEnd"/>
            <w:r w:rsidRPr="0092574D">
              <w:rPr>
                <w:rFonts w:asciiTheme="minorHAnsi" w:hAnsiTheme="minorHAnsi" w:cstheme="minorHAnsi"/>
                <w:szCs w:val="24"/>
              </w:rPr>
              <w:t xml:space="preserve"> of </w:t>
            </w:r>
            <w:proofErr w:type="spellStart"/>
            <w:r w:rsidRPr="0092574D">
              <w:rPr>
                <w:rFonts w:asciiTheme="minorHAnsi" w:hAnsiTheme="minorHAnsi" w:cstheme="minorHAnsi"/>
                <w:szCs w:val="24"/>
              </w:rPr>
              <w:t>puppets</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and</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performance</w:t>
            </w:r>
            <w:proofErr w:type="spellEnd"/>
            <w:r w:rsidRPr="0092574D">
              <w:rPr>
                <w:rFonts w:asciiTheme="minorHAnsi" w:hAnsiTheme="minorHAnsi" w:cstheme="minorHAnsi"/>
                <w:szCs w:val="24"/>
              </w:rPr>
              <w:t xml:space="preserve"> od </w:t>
            </w:r>
            <w:proofErr w:type="spellStart"/>
            <w:r w:rsidRPr="0092574D">
              <w:rPr>
                <w:rFonts w:asciiTheme="minorHAnsi" w:hAnsiTheme="minorHAnsi" w:cstheme="minorHAnsi"/>
                <w:szCs w:val="24"/>
              </w:rPr>
              <w:t>etudes</w:t>
            </w:r>
            <w:proofErr w:type="spellEnd"/>
            <w:r w:rsidRPr="0092574D">
              <w:rPr>
                <w:rFonts w:asciiTheme="minorHAnsi" w:hAnsiTheme="minorHAnsi" w:cstheme="minorHAnsi"/>
                <w:szCs w:val="24"/>
              </w:rPr>
              <w:t>.</w:t>
            </w:r>
          </w:p>
          <w:p w14:paraId="5654CFF7" w14:textId="77777777" w:rsidR="00EF0D4F" w:rsidRPr="0092574D" w:rsidRDefault="00EF0D4F">
            <w:pPr>
              <w:rPr>
                <w:rFonts w:asciiTheme="minorHAnsi" w:hAnsiTheme="minorHAnsi" w:cstheme="minorHAnsi"/>
                <w:b/>
                <w:szCs w:val="24"/>
              </w:rPr>
            </w:pPr>
            <w:r w:rsidRPr="0092574D">
              <w:rPr>
                <w:rFonts w:asciiTheme="minorHAnsi" w:hAnsiTheme="minorHAnsi" w:cstheme="minorHAnsi"/>
                <w:szCs w:val="24"/>
              </w:rPr>
              <w:t xml:space="preserve">Oral </w:t>
            </w:r>
            <w:proofErr w:type="spellStart"/>
            <w:r w:rsidRPr="0092574D">
              <w:rPr>
                <w:rFonts w:asciiTheme="minorHAnsi" w:hAnsiTheme="minorHAnsi" w:cstheme="minorHAnsi"/>
                <w:szCs w:val="24"/>
              </w:rPr>
              <w:t>exam</w:t>
            </w:r>
            <w:proofErr w:type="spellEnd"/>
            <w:r w:rsidRPr="0092574D">
              <w:rPr>
                <w:rFonts w:asciiTheme="minorHAnsi" w:hAnsiTheme="minorHAnsi" w:cstheme="minorHAnsi"/>
                <w:szCs w:val="24"/>
              </w:rPr>
              <w:t xml:space="preserve">, </w:t>
            </w:r>
            <w:proofErr w:type="spellStart"/>
            <w:r w:rsidRPr="0092574D">
              <w:rPr>
                <w:rFonts w:asciiTheme="minorHAnsi" w:hAnsiTheme="minorHAnsi" w:cstheme="minorHAnsi"/>
                <w:szCs w:val="24"/>
              </w:rPr>
              <w:t>defence</w:t>
            </w:r>
            <w:proofErr w:type="spellEnd"/>
            <w:r w:rsidRPr="0092574D">
              <w:rPr>
                <w:rFonts w:asciiTheme="minorHAnsi" w:hAnsiTheme="minorHAnsi" w:cstheme="minorHAnsi"/>
                <w:szCs w:val="24"/>
              </w:rPr>
              <w:t xml:space="preserve"> of seminar </w:t>
            </w:r>
            <w:proofErr w:type="spellStart"/>
            <w:r w:rsidRPr="0092574D">
              <w:rPr>
                <w:rFonts w:asciiTheme="minorHAnsi" w:hAnsiTheme="minorHAnsi" w:cstheme="minorHAnsi"/>
                <w:szCs w:val="24"/>
              </w:rPr>
              <w:t>work</w:t>
            </w:r>
            <w:proofErr w:type="spellEnd"/>
            <w:r w:rsidRPr="0092574D">
              <w:rPr>
                <w:rFonts w:asciiTheme="minorHAnsi" w:hAnsiTheme="minorHAnsi" w:cstheme="minorHAnsi"/>
                <w:szCs w:val="24"/>
              </w:rPr>
              <w:t xml:space="preserve">. </w:t>
            </w:r>
          </w:p>
        </w:tc>
      </w:tr>
      <w:tr w:rsidR="00EF0D4F" w:rsidRPr="00902D8E" w14:paraId="388280D0" w14:textId="77777777" w:rsidTr="5A86BFB7">
        <w:tc>
          <w:tcPr>
            <w:tcW w:w="9695" w:type="dxa"/>
            <w:gridSpan w:val="6"/>
            <w:tcBorders>
              <w:top w:val="single" w:sz="4" w:space="0" w:color="auto"/>
              <w:left w:val="nil"/>
              <w:bottom w:val="single" w:sz="4" w:space="0" w:color="auto"/>
              <w:right w:val="nil"/>
            </w:tcBorders>
          </w:tcPr>
          <w:p w14:paraId="3832BCCA" w14:textId="77777777" w:rsidR="00EF0D4F" w:rsidRPr="0092574D" w:rsidRDefault="00EF0D4F" w:rsidP="00902D8E">
            <w:pPr>
              <w:rPr>
                <w:rFonts w:asciiTheme="minorHAnsi" w:hAnsiTheme="minorHAnsi" w:cstheme="minorHAnsi"/>
                <w:b/>
                <w:szCs w:val="24"/>
              </w:rPr>
            </w:pPr>
          </w:p>
          <w:p w14:paraId="0D816814" w14:textId="77777777" w:rsidR="00EF0D4F" w:rsidRPr="0092574D" w:rsidRDefault="00EF0D4F" w:rsidP="00902D8E">
            <w:pPr>
              <w:rPr>
                <w:rFonts w:asciiTheme="minorHAnsi" w:hAnsiTheme="minorHAnsi" w:cstheme="minorHAnsi"/>
                <w:b/>
                <w:szCs w:val="24"/>
              </w:rPr>
            </w:pPr>
            <w:r w:rsidRPr="0092574D">
              <w:rPr>
                <w:rFonts w:asciiTheme="minorHAnsi" w:hAnsiTheme="minorHAnsi" w:cstheme="minorHAnsi"/>
                <w:b/>
                <w:szCs w:val="24"/>
              </w:rPr>
              <w:t xml:space="preserve">Reference nosilca / </w:t>
            </w:r>
            <w:proofErr w:type="spellStart"/>
            <w:r w:rsidRPr="0092574D">
              <w:rPr>
                <w:rFonts w:asciiTheme="minorHAnsi" w:hAnsiTheme="minorHAnsi" w:cstheme="minorHAnsi"/>
                <w:b/>
                <w:szCs w:val="24"/>
              </w:rPr>
              <w:t>Lecturer's</w:t>
            </w:r>
            <w:proofErr w:type="spellEnd"/>
            <w:r w:rsidRPr="0092574D">
              <w:rPr>
                <w:rFonts w:asciiTheme="minorHAnsi" w:hAnsiTheme="minorHAnsi" w:cstheme="minorHAnsi"/>
                <w:b/>
                <w:szCs w:val="24"/>
              </w:rPr>
              <w:t xml:space="preserve"> </w:t>
            </w:r>
            <w:proofErr w:type="spellStart"/>
            <w:r w:rsidRPr="0092574D">
              <w:rPr>
                <w:rFonts w:asciiTheme="minorHAnsi" w:hAnsiTheme="minorHAnsi" w:cstheme="minorHAnsi"/>
                <w:b/>
                <w:szCs w:val="24"/>
              </w:rPr>
              <w:t>references</w:t>
            </w:r>
            <w:proofErr w:type="spellEnd"/>
            <w:r w:rsidRPr="0092574D">
              <w:rPr>
                <w:rFonts w:asciiTheme="minorHAnsi" w:hAnsiTheme="minorHAnsi" w:cstheme="minorHAnsi"/>
                <w:b/>
                <w:szCs w:val="24"/>
              </w:rPr>
              <w:t xml:space="preserve">: </w:t>
            </w:r>
          </w:p>
        </w:tc>
      </w:tr>
      <w:tr w:rsidR="00EF0D4F" w:rsidRPr="00902D8E" w14:paraId="3AAA5A74" w14:textId="77777777" w:rsidTr="5A86BFB7">
        <w:tc>
          <w:tcPr>
            <w:tcW w:w="9695" w:type="dxa"/>
            <w:gridSpan w:val="6"/>
            <w:tcBorders>
              <w:top w:val="single" w:sz="4" w:space="0" w:color="auto"/>
              <w:left w:val="single" w:sz="4" w:space="0" w:color="auto"/>
              <w:bottom w:val="single" w:sz="4" w:space="0" w:color="auto"/>
              <w:right w:val="single" w:sz="4" w:space="0" w:color="auto"/>
            </w:tcBorders>
          </w:tcPr>
          <w:p w14:paraId="01947239" w14:textId="61F656DF" w:rsidR="00EF0D4F" w:rsidRPr="0092574D" w:rsidRDefault="00EF0D4F" w:rsidP="00902D8E">
            <w:pPr>
              <w:numPr>
                <w:ilvl w:val="0"/>
                <w:numId w:val="5"/>
              </w:numPr>
              <w:rPr>
                <w:rFonts w:asciiTheme="minorHAnsi" w:hAnsiTheme="minorHAnsi" w:cstheme="minorHAnsi"/>
                <w:szCs w:val="24"/>
              </w:rPr>
            </w:pPr>
            <w:r w:rsidRPr="0092574D">
              <w:rPr>
                <w:rFonts w:asciiTheme="minorHAnsi" w:hAnsiTheme="minorHAnsi" w:cstheme="minorHAnsi"/>
                <w:szCs w:val="24"/>
              </w:rPr>
              <w:t>Sitar, J. (2014)</w:t>
            </w:r>
            <w:r w:rsidR="008C2220" w:rsidRPr="0092574D">
              <w:rPr>
                <w:rFonts w:asciiTheme="minorHAnsi" w:hAnsiTheme="minorHAnsi" w:cstheme="minorHAnsi"/>
                <w:szCs w:val="24"/>
              </w:rPr>
              <w:t xml:space="preserve">. </w:t>
            </w:r>
            <w:r w:rsidRPr="0092574D">
              <w:rPr>
                <w:rFonts w:asciiTheme="minorHAnsi" w:hAnsiTheme="minorHAnsi" w:cstheme="minorHAnsi"/>
                <w:szCs w:val="24"/>
              </w:rPr>
              <w:t>Gledališče in lutkarstvo</w:t>
            </w:r>
            <w:r w:rsidR="008C2220" w:rsidRPr="0092574D">
              <w:rPr>
                <w:rFonts w:asciiTheme="minorHAnsi" w:hAnsiTheme="minorHAnsi" w:cstheme="minorHAnsi"/>
                <w:szCs w:val="24"/>
              </w:rPr>
              <w:t xml:space="preserve">. V L. Marjanovič Umek (ur.), </w:t>
            </w:r>
            <w:r w:rsidRPr="0092574D">
              <w:rPr>
                <w:rFonts w:asciiTheme="minorHAnsi" w:hAnsiTheme="minorHAnsi" w:cstheme="minorHAnsi"/>
                <w:szCs w:val="24"/>
              </w:rPr>
              <w:t xml:space="preserve"> Načrtovanje dejavnosti v vrtcu</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Maribor: Forum </w:t>
            </w:r>
            <w:proofErr w:type="spellStart"/>
            <w:r w:rsidRPr="0092574D">
              <w:rPr>
                <w:rFonts w:asciiTheme="minorHAnsi" w:hAnsiTheme="minorHAnsi" w:cstheme="minorHAnsi"/>
                <w:szCs w:val="24"/>
              </w:rPr>
              <w:t>media</w:t>
            </w:r>
            <w:proofErr w:type="spellEnd"/>
            <w:r w:rsidR="008C2220" w:rsidRPr="0092574D">
              <w:rPr>
                <w:rFonts w:asciiTheme="minorHAnsi" w:hAnsiTheme="minorHAnsi" w:cstheme="minorHAnsi"/>
                <w:szCs w:val="24"/>
              </w:rPr>
              <w:t>.</w:t>
            </w:r>
          </w:p>
          <w:p w14:paraId="36EEB333" w14:textId="4C1F78B2" w:rsidR="00EF0D4F" w:rsidRPr="0092574D" w:rsidRDefault="00EF0D4F" w:rsidP="00902D8E">
            <w:pPr>
              <w:numPr>
                <w:ilvl w:val="0"/>
                <w:numId w:val="5"/>
              </w:numPr>
              <w:rPr>
                <w:rFonts w:asciiTheme="minorHAnsi" w:hAnsiTheme="minorHAnsi" w:cstheme="minorHAnsi"/>
                <w:szCs w:val="24"/>
              </w:rPr>
            </w:pPr>
            <w:r w:rsidRPr="0092574D">
              <w:rPr>
                <w:rFonts w:asciiTheme="minorHAnsi" w:hAnsiTheme="minorHAnsi" w:cstheme="minorHAnsi"/>
                <w:szCs w:val="24"/>
              </w:rPr>
              <w:t>Sitar. J. (201</w:t>
            </w:r>
            <w:r w:rsidR="008C2220" w:rsidRPr="0092574D">
              <w:rPr>
                <w:rFonts w:asciiTheme="minorHAnsi" w:hAnsiTheme="minorHAnsi" w:cstheme="minorHAnsi"/>
                <w:szCs w:val="24"/>
              </w:rPr>
              <w:t>2</w:t>
            </w:r>
            <w:r w:rsidRPr="0092574D">
              <w:rPr>
                <w:rFonts w:asciiTheme="minorHAnsi" w:hAnsiTheme="minorHAnsi" w:cstheme="minorHAnsi"/>
                <w:szCs w:val="24"/>
              </w:rPr>
              <w:t>)</w:t>
            </w:r>
            <w:r w:rsidR="008C2220" w:rsidRPr="0092574D">
              <w:rPr>
                <w:rFonts w:asciiTheme="minorHAnsi" w:hAnsiTheme="minorHAnsi" w:cstheme="minorHAnsi"/>
                <w:szCs w:val="24"/>
              </w:rPr>
              <w:t>.</w:t>
            </w:r>
            <w:r w:rsidRPr="0092574D">
              <w:rPr>
                <w:rFonts w:asciiTheme="minorHAnsi" w:hAnsiTheme="minorHAnsi" w:cstheme="minorHAnsi"/>
                <w:szCs w:val="24"/>
              </w:rPr>
              <w:t xml:space="preserve"> Telesne lutke</w:t>
            </w:r>
            <w:r w:rsidR="008C2220" w:rsidRPr="0092574D">
              <w:rPr>
                <w:rFonts w:asciiTheme="minorHAnsi" w:hAnsiTheme="minorHAnsi" w:cstheme="minorHAnsi"/>
                <w:szCs w:val="24"/>
              </w:rPr>
              <w:t>.</w:t>
            </w:r>
            <w:r w:rsidRPr="0092574D">
              <w:rPr>
                <w:rFonts w:asciiTheme="minorHAnsi" w:hAnsiTheme="minorHAnsi" w:cstheme="minorHAnsi"/>
                <w:szCs w:val="24"/>
              </w:rPr>
              <w:t xml:space="preserve"> Otrok v gibanju</w:t>
            </w:r>
            <w:r w:rsidR="008C2220" w:rsidRPr="0092574D">
              <w:rPr>
                <w:rFonts w:asciiTheme="minorHAnsi" w:hAnsiTheme="minorHAnsi" w:cstheme="minorHAnsi"/>
                <w:szCs w:val="24"/>
              </w:rPr>
              <w:t xml:space="preserve">. </w:t>
            </w:r>
            <w:r w:rsidRPr="0092574D">
              <w:rPr>
                <w:rFonts w:asciiTheme="minorHAnsi" w:hAnsiTheme="minorHAnsi" w:cstheme="minorHAnsi"/>
                <w:szCs w:val="24"/>
              </w:rPr>
              <w:t xml:space="preserve"> Koper: Univerza na Primorskem</w:t>
            </w:r>
            <w:r w:rsidR="008C2220" w:rsidRPr="0092574D">
              <w:rPr>
                <w:rFonts w:asciiTheme="minorHAnsi" w:hAnsiTheme="minorHAnsi" w:cstheme="minorHAnsi"/>
                <w:szCs w:val="24"/>
              </w:rPr>
              <w:t>.</w:t>
            </w:r>
          </w:p>
          <w:p w14:paraId="7E5D71BC" w14:textId="709103E8" w:rsidR="00EF0D4F" w:rsidRPr="0092574D" w:rsidRDefault="00EF0D4F">
            <w:pPr>
              <w:numPr>
                <w:ilvl w:val="0"/>
                <w:numId w:val="5"/>
              </w:numPr>
              <w:rPr>
                <w:rFonts w:asciiTheme="minorHAnsi" w:hAnsiTheme="minorHAnsi" w:cstheme="minorHAnsi"/>
                <w:szCs w:val="24"/>
              </w:rPr>
            </w:pPr>
            <w:r w:rsidRPr="0092574D">
              <w:rPr>
                <w:rFonts w:asciiTheme="minorHAnsi" w:hAnsiTheme="minorHAnsi" w:cstheme="minorHAnsi"/>
                <w:szCs w:val="24"/>
              </w:rPr>
              <w:t>Sitar. J. (2012)</w:t>
            </w:r>
            <w:r w:rsidR="008C2220" w:rsidRPr="0092574D">
              <w:rPr>
                <w:rFonts w:asciiTheme="minorHAnsi" w:hAnsiTheme="minorHAnsi" w:cstheme="minorHAnsi"/>
                <w:szCs w:val="24"/>
              </w:rPr>
              <w:t>.</w:t>
            </w:r>
            <w:r w:rsidR="0092574D">
              <w:rPr>
                <w:rFonts w:asciiTheme="minorHAnsi" w:hAnsiTheme="minorHAnsi" w:cstheme="minorHAnsi"/>
                <w:szCs w:val="24"/>
              </w:rPr>
              <w:t xml:space="preserve"> </w:t>
            </w:r>
            <w:r w:rsidRPr="0092574D">
              <w:rPr>
                <w:rFonts w:asciiTheme="minorHAnsi" w:hAnsiTheme="minorHAnsi" w:cstheme="minorHAnsi"/>
                <w:szCs w:val="24"/>
              </w:rPr>
              <w:t>Pavliha v uniformi, Mednarodni simpozij Kultura v času druge svetovne vojne 1939</w:t>
            </w:r>
            <w:r w:rsidR="0092574D">
              <w:rPr>
                <w:rFonts w:asciiTheme="minorHAnsi" w:hAnsiTheme="minorHAnsi" w:cstheme="minorHAnsi"/>
                <w:szCs w:val="24"/>
              </w:rPr>
              <w:t>−</w:t>
            </w:r>
            <w:r w:rsidRPr="0092574D">
              <w:rPr>
                <w:rFonts w:asciiTheme="minorHAnsi" w:hAnsiTheme="minorHAnsi" w:cstheme="minorHAnsi"/>
                <w:szCs w:val="24"/>
              </w:rPr>
              <w:t>1945</w:t>
            </w:r>
            <w:r w:rsidR="00000720">
              <w:rPr>
                <w:rFonts w:asciiTheme="minorHAnsi" w:hAnsiTheme="minorHAnsi" w:cstheme="minorHAnsi"/>
                <w:szCs w:val="24"/>
              </w:rPr>
              <w:t>.</w:t>
            </w:r>
          </w:p>
          <w:p w14:paraId="61E1262A" w14:textId="4CEF78D2" w:rsidR="00EF0D4F" w:rsidRPr="0092574D" w:rsidRDefault="00EF0D4F">
            <w:pPr>
              <w:numPr>
                <w:ilvl w:val="0"/>
                <w:numId w:val="5"/>
              </w:numPr>
              <w:rPr>
                <w:rFonts w:asciiTheme="minorHAnsi" w:hAnsiTheme="minorHAnsi" w:cstheme="minorHAnsi"/>
                <w:szCs w:val="24"/>
              </w:rPr>
            </w:pPr>
            <w:r w:rsidRPr="0092574D">
              <w:rPr>
                <w:rFonts w:asciiTheme="minorHAnsi" w:hAnsiTheme="minorHAnsi" w:cstheme="minorHAnsi"/>
                <w:szCs w:val="24"/>
              </w:rPr>
              <w:t>Sitar. J.  (2008)</w:t>
            </w:r>
            <w:r w:rsidR="008C2220" w:rsidRPr="0092574D">
              <w:rPr>
                <w:rFonts w:asciiTheme="minorHAnsi" w:hAnsiTheme="minorHAnsi" w:cstheme="minorHAnsi"/>
                <w:szCs w:val="24"/>
              </w:rPr>
              <w:t>.</w:t>
            </w:r>
            <w:r w:rsidRPr="0092574D">
              <w:rPr>
                <w:rFonts w:asciiTheme="minorHAnsi" w:hAnsiTheme="minorHAnsi" w:cstheme="minorHAnsi"/>
                <w:szCs w:val="24"/>
              </w:rPr>
              <w:t xml:space="preserve"> Lutkovna umetnost v okviru kulturne vzgoje</w:t>
            </w:r>
            <w:r w:rsidR="008C2220" w:rsidRPr="0092574D">
              <w:rPr>
                <w:rFonts w:asciiTheme="minorHAnsi" w:hAnsiTheme="minorHAnsi" w:cstheme="minorHAnsi"/>
                <w:szCs w:val="24"/>
              </w:rPr>
              <w:t>.  V N.</w:t>
            </w:r>
            <w:r w:rsidR="00000720">
              <w:rPr>
                <w:rFonts w:asciiTheme="minorHAnsi" w:hAnsiTheme="minorHAnsi" w:cstheme="minorHAnsi"/>
                <w:szCs w:val="24"/>
              </w:rPr>
              <w:t xml:space="preserve"> </w:t>
            </w:r>
            <w:r w:rsidR="008C2220" w:rsidRPr="0092574D">
              <w:rPr>
                <w:rFonts w:asciiTheme="minorHAnsi" w:hAnsiTheme="minorHAnsi" w:cstheme="minorHAnsi"/>
                <w:szCs w:val="24"/>
              </w:rPr>
              <w:t xml:space="preserve">Požar </w:t>
            </w:r>
            <w:proofErr w:type="spellStart"/>
            <w:r w:rsidR="008C2220" w:rsidRPr="0092574D">
              <w:rPr>
                <w:rFonts w:asciiTheme="minorHAnsi" w:hAnsiTheme="minorHAnsi" w:cstheme="minorHAnsi"/>
                <w:szCs w:val="24"/>
              </w:rPr>
              <w:t>Matijašič</w:t>
            </w:r>
            <w:proofErr w:type="spellEnd"/>
            <w:r w:rsidR="008C2220" w:rsidRPr="0092574D">
              <w:rPr>
                <w:rFonts w:asciiTheme="minorHAnsi" w:hAnsiTheme="minorHAnsi" w:cstheme="minorHAnsi"/>
                <w:szCs w:val="24"/>
              </w:rPr>
              <w:t xml:space="preserve"> in N. Bucik (ur.</w:t>
            </w:r>
            <w:r w:rsidR="00000720">
              <w:rPr>
                <w:rFonts w:asciiTheme="minorHAnsi" w:hAnsiTheme="minorHAnsi" w:cstheme="minorHAnsi"/>
                <w:szCs w:val="24"/>
              </w:rPr>
              <w:t>),</w:t>
            </w:r>
            <w:r w:rsidR="008C2220" w:rsidRPr="0092574D">
              <w:rPr>
                <w:rFonts w:asciiTheme="minorHAnsi" w:hAnsiTheme="minorHAnsi" w:cstheme="minorHAnsi"/>
                <w:szCs w:val="24"/>
              </w:rPr>
              <w:t xml:space="preserve"> K</w:t>
            </w:r>
            <w:r w:rsidRPr="0092574D">
              <w:rPr>
                <w:rFonts w:asciiTheme="minorHAnsi" w:hAnsiTheme="minorHAnsi" w:cstheme="minorHAnsi"/>
                <w:szCs w:val="24"/>
              </w:rPr>
              <w:t>ultura in umetnost v izobraževanju – popotnica 21. Stoletja</w:t>
            </w:r>
            <w:r w:rsidR="008C2220" w:rsidRPr="0092574D">
              <w:rPr>
                <w:rFonts w:asciiTheme="minorHAnsi" w:hAnsiTheme="minorHAnsi" w:cstheme="minorHAnsi"/>
                <w:szCs w:val="24"/>
              </w:rPr>
              <w:t>.</w:t>
            </w:r>
            <w:r w:rsidR="0092574D">
              <w:rPr>
                <w:rFonts w:asciiTheme="minorHAnsi" w:hAnsiTheme="minorHAnsi" w:cstheme="minorHAnsi"/>
                <w:szCs w:val="24"/>
              </w:rPr>
              <w:t xml:space="preserve"> </w:t>
            </w:r>
            <w:r w:rsidRPr="0092574D">
              <w:rPr>
                <w:rFonts w:asciiTheme="minorHAnsi" w:hAnsiTheme="minorHAnsi" w:cstheme="minorHAnsi"/>
                <w:szCs w:val="24"/>
              </w:rPr>
              <w:t>Ljubljana: Pedagoški inštitut</w:t>
            </w:r>
            <w:r w:rsidR="0092574D">
              <w:rPr>
                <w:rFonts w:asciiTheme="minorHAnsi" w:hAnsiTheme="minorHAnsi" w:cstheme="minorHAnsi"/>
                <w:szCs w:val="24"/>
              </w:rPr>
              <w:t>.</w:t>
            </w:r>
          </w:p>
          <w:p w14:paraId="1582169E" w14:textId="4EFC2F58" w:rsidR="00EF0D4F" w:rsidRPr="0092574D" w:rsidRDefault="00EF0D4F">
            <w:pPr>
              <w:numPr>
                <w:ilvl w:val="0"/>
                <w:numId w:val="5"/>
              </w:numPr>
              <w:rPr>
                <w:rFonts w:asciiTheme="minorHAnsi" w:hAnsiTheme="minorHAnsi" w:cstheme="minorHAnsi"/>
                <w:szCs w:val="24"/>
              </w:rPr>
            </w:pPr>
            <w:r w:rsidRPr="0092574D">
              <w:rPr>
                <w:rFonts w:asciiTheme="minorHAnsi" w:hAnsiTheme="minorHAnsi" w:cstheme="minorHAnsi"/>
                <w:szCs w:val="24"/>
              </w:rPr>
              <w:t>Sitar.</w:t>
            </w:r>
            <w:r w:rsidR="008C2220" w:rsidRPr="0092574D">
              <w:rPr>
                <w:rFonts w:asciiTheme="minorHAnsi" w:hAnsiTheme="minorHAnsi" w:cstheme="minorHAnsi"/>
                <w:szCs w:val="24"/>
              </w:rPr>
              <w:t xml:space="preserve"> </w:t>
            </w:r>
            <w:r w:rsidRPr="0092574D">
              <w:rPr>
                <w:rFonts w:asciiTheme="minorHAnsi" w:hAnsiTheme="minorHAnsi" w:cstheme="minorHAnsi"/>
                <w:szCs w:val="24"/>
              </w:rPr>
              <w:t>J. (2008)</w:t>
            </w:r>
            <w:r w:rsidR="008C2220" w:rsidRPr="0092574D">
              <w:rPr>
                <w:rFonts w:asciiTheme="minorHAnsi" w:hAnsiTheme="minorHAnsi" w:cstheme="minorHAnsi"/>
                <w:szCs w:val="24"/>
              </w:rPr>
              <w:t>.</w:t>
            </w:r>
            <w:r w:rsidRPr="0092574D">
              <w:rPr>
                <w:rFonts w:asciiTheme="minorHAnsi" w:hAnsiTheme="minorHAnsi" w:cstheme="minorHAnsi"/>
                <w:szCs w:val="24"/>
              </w:rPr>
              <w:t xml:space="preserve"> Rojstvo Pavlihe</w:t>
            </w:r>
            <w:r w:rsidR="008C2220" w:rsidRPr="0092574D">
              <w:rPr>
                <w:rFonts w:asciiTheme="minorHAnsi" w:hAnsiTheme="minorHAnsi" w:cstheme="minorHAnsi"/>
                <w:szCs w:val="24"/>
              </w:rPr>
              <w:t>. V S. Gradišni</w:t>
            </w:r>
            <w:r w:rsidR="003F3D38">
              <w:rPr>
                <w:rFonts w:asciiTheme="minorHAnsi" w:hAnsiTheme="minorHAnsi" w:cstheme="minorHAnsi"/>
                <w:szCs w:val="24"/>
              </w:rPr>
              <w:t>k</w:t>
            </w:r>
            <w:r w:rsidR="008C2220" w:rsidRPr="0092574D">
              <w:rPr>
                <w:rFonts w:asciiTheme="minorHAnsi" w:hAnsiTheme="minorHAnsi" w:cstheme="minorHAnsi"/>
                <w:szCs w:val="24"/>
              </w:rPr>
              <w:t xml:space="preserve"> in H. Ložar-Podlog</w:t>
            </w:r>
            <w:r w:rsidR="00000720">
              <w:rPr>
                <w:rFonts w:asciiTheme="minorHAnsi" w:hAnsiTheme="minorHAnsi" w:cstheme="minorHAnsi"/>
                <w:szCs w:val="24"/>
              </w:rPr>
              <w:t>a</w:t>
            </w:r>
            <w:r w:rsidR="008C2220" w:rsidRPr="0092574D">
              <w:rPr>
                <w:rFonts w:asciiTheme="minorHAnsi" w:hAnsiTheme="minorHAnsi" w:cstheme="minorHAnsi"/>
                <w:szCs w:val="24"/>
              </w:rPr>
              <w:t xml:space="preserve">r (ur.), </w:t>
            </w:r>
            <w:r w:rsidRPr="0092574D">
              <w:rPr>
                <w:rFonts w:asciiTheme="minorHAnsi" w:hAnsiTheme="minorHAnsi" w:cstheme="minorHAnsi"/>
                <w:szCs w:val="24"/>
              </w:rPr>
              <w:t>Čar izročila</w:t>
            </w:r>
            <w:r w:rsidR="008C2220" w:rsidRPr="0092574D">
              <w:rPr>
                <w:rFonts w:asciiTheme="minorHAnsi" w:hAnsiTheme="minorHAnsi" w:cstheme="minorHAnsi"/>
                <w:szCs w:val="24"/>
              </w:rPr>
              <w:t xml:space="preserve">. </w:t>
            </w:r>
            <w:r w:rsidRPr="0092574D">
              <w:rPr>
                <w:rFonts w:asciiTheme="minorHAnsi" w:hAnsiTheme="minorHAnsi" w:cstheme="minorHAnsi"/>
                <w:szCs w:val="24"/>
              </w:rPr>
              <w:t>Ljubljana, ZRC SAZU</w:t>
            </w:r>
            <w:r w:rsidR="008C2220" w:rsidRPr="0092574D">
              <w:rPr>
                <w:rFonts w:asciiTheme="minorHAnsi" w:hAnsiTheme="minorHAnsi" w:cstheme="minorHAnsi"/>
                <w:szCs w:val="24"/>
              </w:rPr>
              <w:t>.</w:t>
            </w:r>
          </w:p>
        </w:tc>
      </w:tr>
    </w:tbl>
    <w:p w14:paraId="602DD17C" w14:textId="77777777" w:rsidR="00872A39" w:rsidRPr="0092574D" w:rsidRDefault="00872A39" w:rsidP="00902D8E">
      <w:pPr>
        <w:rPr>
          <w:rFonts w:asciiTheme="minorHAnsi" w:hAnsiTheme="minorHAnsi" w:cstheme="minorHAnsi"/>
          <w:szCs w:val="24"/>
        </w:rPr>
      </w:pPr>
    </w:p>
    <w:sectPr w:rsidR="00872A39" w:rsidRPr="0092574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79B6C"/>
    <w:multiLevelType w:val="hybridMultilevel"/>
    <w:tmpl w:val="42A06B86"/>
    <w:lvl w:ilvl="0" w:tplc="8286C7B8">
      <w:start w:val="1"/>
      <w:numFmt w:val="bullet"/>
      <w:lvlText w:val=""/>
      <w:lvlJc w:val="left"/>
      <w:pPr>
        <w:ind w:left="720" w:hanging="360"/>
      </w:pPr>
      <w:rPr>
        <w:rFonts w:ascii="Symbol" w:hAnsi="Symbol" w:hint="default"/>
      </w:rPr>
    </w:lvl>
    <w:lvl w:ilvl="1" w:tplc="9C3400FA">
      <w:start w:val="1"/>
      <w:numFmt w:val="bullet"/>
      <w:lvlText w:val="o"/>
      <w:lvlJc w:val="left"/>
      <w:pPr>
        <w:ind w:left="1440" w:hanging="360"/>
      </w:pPr>
      <w:rPr>
        <w:rFonts w:ascii="Courier New" w:hAnsi="Courier New" w:hint="default"/>
      </w:rPr>
    </w:lvl>
    <w:lvl w:ilvl="2" w:tplc="DDF49104">
      <w:start w:val="1"/>
      <w:numFmt w:val="bullet"/>
      <w:lvlText w:val=""/>
      <w:lvlJc w:val="left"/>
      <w:pPr>
        <w:ind w:left="2160" w:hanging="360"/>
      </w:pPr>
      <w:rPr>
        <w:rFonts w:ascii="Wingdings" w:hAnsi="Wingdings" w:hint="default"/>
      </w:rPr>
    </w:lvl>
    <w:lvl w:ilvl="3" w:tplc="D19009F8">
      <w:start w:val="1"/>
      <w:numFmt w:val="bullet"/>
      <w:lvlText w:val=""/>
      <w:lvlJc w:val="left"/>
      <w:pPr>
        <w:ind w:left="2880" w:hanging="360"/>
      </w:pPr>
      <w:rPr>
        <w:rFonts w:ascii="Symbol" w:hAnsi="Symbol" w:hint="default"/>
      </w:rPr>
    </w:lvl>
    <w:lvl w:ilvl="4" w:tplc="C7C4360A">
      <w:start w:val="1"/>
      <w:numFmt w:val="bullet"/>
      <w:lvlText w:val="o"/>
      <w:lvlJc w:val="left"/>
      <w:pPr>
        <w:ind w:left="3600" w:hanging="360"/>
      </w:pPr>
      <w:rPr>
        <w:rFonts w:ascii="Courier New" w:hAnsi="Courier New" w:hint="default"/>
      </w:rPr>
    </w:lvl>
    <w:lvl w:ilvl="5" w:tplc="AC54A28A">
      <w:start w:val="1"/>
      <w:numFmt w:val="bullet"/>
      <w:lvlText w:val=""/>
      <w:lvlJc w:val="left"/>
      <w:pPr>
        <w:ind w:left="4320" w:hanging="360"/>
      </w:pPr>
      <w:rPr>
        <w:rFonts w:ascii="Wingdings" w:hAnsi="Wingdings" w:hint="default"/>
      </w:rPr>
    </w:lvl>
    <w:lvl w:ilvl="6" w:tplc="35602E7C">
      <w:start w:val="1"/>
      <w:numFmt w:val="bullet"/>
      <w:lvlText w:val=""/>
      <w:lvlJc w:val="left"/>
      <w:pPr>
        <w:ind w:left="5040" w:hanging="360"/>
      </w:pPr>
      <w:rPr>
        <w:rFonts w:ascii="Symbol" w:hAnsi="Symbol" w:hint="default"/>
      </w:rPr>
    </w:lvl>
    <w:lvl w:ilvl="7" w:tplc="BD3AF382">
      <w:start w:val="1"/>
      <w:numFmt w:val="bullet"/>
      <w:lvlText w:val="o"/>
      <w:lvlJc w:val="left"/>
      <w:pPr>
        <w:ind w:left="5760" w:hanging="360"/>
      </w:pPr>
      <w:rPr>
        <w:rFonts w:ascii="Courier New" w:hAnsi="Courier New" w:hint="default"/>
      </w:rPr>
    </w:lvl>
    <w:lvl w:ilvl="8" w:tplc="7C987B02">
      <w:start w:val="1"/>
      <w:numFmt w:val="bullet"/>
      <w:lvlText w:val=""/>
      <w:lvlJc w:val="left"/>
      <w:pPr>
        <w:ind w:left="6480" w:hanging="360"/>
      </w:pPr>
      <w:rPr>
        <w:rFonts w:ascii="Wingdings" w:hAnsi="Wingdings" w:hint="default"/>
      </w:rPr>
    </w:lvl>
  </w:abstractNum>
  <w:abstractNum w:abstractNumId="9"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6"/>
  </w:num>
  <w:num w:numId="5">
    <w:abstractNumId w:val="2"/>
  </w:num>
  <w:num w:numId="6">
    <w:abstractNumId w:val="14"/>
  </w:num>
  <w:num w:numId="7">
    <w:abstractNumId w:val="12"/>
  </w:num>
  <w:num w:numId="8">
    <w:abstractNumId w:val="0"/>
  </w:num>
  <w:num w:numId="9">
    <w:abstractNumId w:val="5"/>
  </w:num>
  <w:num w:numId="10">
    <w:abstractNumId w:val="4"/>
  </w:num>
  <w:num w:numId="11">
    <w:abstractNumId w:val="9"/>
  </w:num>
  <w:num w:numId="12">
    <w:abstractNumId w:val="17"/>
  </w:num>
  <w:num w:numId="13">
    <w:abstractNumId w:val="13"/>
  </w:num>
  <w:num w:numId="14">
    <w:abstractNumId w:val="16"/>
  </w:num>
  <w:num w:numId="15">
    <w:abstractNumId w:val="7"/>
  </w:num>
  <w:num w:numId="16">
    <w:abstractNumId w:val="3"/>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4F"/>
    <w:rsid w:val="00000720"/>
    <w:rsid w:val="003212AC"/>
    <w:rsid w:val="003D33BD"/>
    <w:rsid w:val="003F3D38"/>
    <w:rsid w:val="00490480"/>
    <w:rsid w:val="005343C8"/>
    <w:rsid w:val="005C548B"/>
    <w:rsid w:val="0064353D"/>
    <w:rsid w:val="007235CC"/>
    <w:rsid w:val="00872A39"/>
    <w:rsid w:val="008C2220"/>
    <w:rsid w:val="00902D8E"/>
    <w:rsid w:val="0092574D"/>
    <w:rsid w:val="00972FDF"/>
    <w:rsid w:val="00AC01AF"/>
    <w:rsid w:val="00B4162A"/>
    <w:rsid w:val="00B43200"/>
    <w:rsid w:val="00B600C7"/>
    <w:rsid w:val="00B97363"/>
    <w:rsid w:val="00C77AAF"/>
    <w:rsid w:val="00E07515"/>
    <w:rsid w:val="00EF0D4F"/>
    <w:rsid w:val="12BD7007"/>
    <w:rsid w:val="17EA7787"/>
    <w:rsid w:val="1814F1FE"/>
    <w:rsid w:val="1D6DE39E"/>
    <w:rsid w:val="1F21310B"/>
    <w:rsid w:val="208DEF9A"/>
    <w:rsid w:val="2BF5A824"/>
    <w:rsid w:val="2F21D6C9"/>
    <w:rsid w:val="2F741D65"/>
    <w:rsid w:val="3D7321FD"/>
    <w:rsid w:val="3DBA7231"/>
    <w:rsid w:val="3F0EF25E"/>
    <w:rsid w:val="4700DBE6"/>
    <w:rsid w:val="4968CDCC"/>
    <w:rsid w:val="58AD3ED3"/>
    <w:rsid w:val="5A86BFB7"/>
    <w:rsid w:val="606F6AE5"/>
    <w:rsid w:val="6091B551"/>
    <w:rsid w:val="7455A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865A7"/>
  <w15:chartTrackingRefBased/>
  <w15:docId w15:val="{0C12F6C4-7162-4A2F-ACA5-3F245A29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0D4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EF0D4F"/>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222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2220"/>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0566">
      <w:bodyDiv w:val="1"/>
      <w:marLeft w:val="0"/>
      <w:marRight w:val="0"/>
      <w:marTop w:val="0"/>
      <w:marBottom w:val="0"/>
      <w:divBdr>
        <w:top w:val="none" w:sz="0" w:space="0" w:color="auto"/>
        <w:left w:val="none" w:sz="0" w:space="0" w:color="auto"/>
        <w:bottom w:val="none" w:sz="0" w:space="0" w:color="auto"/>
        <w:right w:val="none" w:sz="0" w:space="0" w:color="auto"/>
      </w:divBdr>
    </w:div>
    <w:div w:id="48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DD1039B-1D09-47A1-8852-2D99D2F7AA43}"/>
</file>

<file path=customXml/itemProps2.xml><?xml version="1.0" encoding="utf-8"?>
<ds:datastoreItem xmlns:ds="http://schemas.openxmlformats.org/officeDocument/2006/customXml" ds:itemID="{1676CD2E-ACE8-460E-B812-C73562F025FC}"/>
</file>

<file path=customXml/itemProps3.xml><?xml version="1.0" encoding="utf-8"?>
<ds:datastoreItem xmlns:ds="http://schemas.openxmlformats.org/officeDocument/2006/customXml" ds:itemID="{30A20C9B-2361-4668-B41D-C8BD1B70918B}"/>
</file>

<file path=docProps/app.xml><?xml version="1.0" encoding="utf-8"?>
<Properties xmlns="http://schemas.openxmlformats.org/officeDocument/2006/extended-properties" xmlns:vt="http://schemas.openxmlformats.org/officeDocument/2006/docPropsVTypes">
  <Template>Normal.dotm</Template>
  <TotalTime>0</TotalTime>
  <Pages>6</Pages>
  <Words>1604</Words>
  <Characters>9875</Characters>
  <Application>Microsoft Office Word</Application>
  <DocSecurity>0</DocSecurity>
  <Lines>437</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cp:lastModifiedBy>
  <cp:revision>2</cp:revision>
  <dcterms:created xsi:type="dcterms:W3CDTF">2023-11-09T12:32:00Z</dcterms:created>
  <dcterms:modified xsi:type="dcterms:W3CDTF">2023-11-09T12:32:00Z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4f429749a10006f7fb8034b1ba0ef3f068e4e45f7051a018722d0ee8182db379</vt:lpwstr>
  </property>
  <property fmtid="{D5CDD505-2E9C-101B-9397-08002B2CF9AE}" pid="3" name="ContentTypeId">
    <vt:lpwstr>0x010100B4673C45DDC1EB4B9D5AEF8B01F1F2B0</vt:lpwstr>
  </property>
  <property fmtid="{D5CDD505-2E9C-101B-9397-08002B2CF9AE}" pid="4" name="Order">
    <vt:r8>16412800</vt:r8>
  </property>
</Properties>
</file>